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57" w:rsidRPr="008378F4" w:rsidRDefault="00D44D57" w:rsidP="00D44D57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78F4" w:rsidRPr="008378F4" w:rsidTr="008378F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378F4" w:rsidRPr="008378F4" w:rsidRDefault="008378F4" w:rsidP="00D44D57">
            <w:pPr>
              <w:pStyle w:val="Default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378F4" w:rsidRPr="008378F4" w:rsidRDefault="008378F4" w:rsidP="008378F4">
            <w:pPr>
              <w:pStyle w:val="Default"/>
            </w:pPr>
            <w:r w:rsidRPr="008378F4">
              <w:t xml:space="preserve">Приложение  </w:t>
            </w:r>
          </w:p>
          <w:p w:rsidR="008378F4" w:rsidRPr="008378F4" w:rsidRDefault="002864BF" w:rsidP="008378F4">
            <w:pPr>
              <w:pStyle w:val="Default"/>
            </w:pPr>
            <w:r>
              <w:t>к А</w:t>
            </w:r>
            <w:r w:rsidR="008378F4" w:rsidRPr="008378F4">
              <w:t>даптированной основной общеобразовательной программе основного общего образования обучающихся с задержкой психического развития</w:t>
            </w:r>
          </w:p>
        </w:tc>
      </w:tr>
    </w:tbl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8378F4" w:rsidRPr="008378F4" w:rsidRDefault="008378F4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</w:pPr>
    </w:p>
    <w:p w:rsidR="00D44D57" w:rsidRPr="008378F4" w:rsidRDefault="00D44D57" w:rsidP="00D44D57">
      <w:pPr>
        <w:pStyle w:val="Default"/>
        <w:jc w:val="center"/>
      </w:pPr>
      <w:r w:rsidRPr="008378F4">
        <w:rPr>
          <w:b/>
          <w:bCs/>
        </w:rPr>
        <w:t>Коррекционный курс</w:t>
      </w:r>
    </w:p>
    <w:p w:rsidR="00D44D57" w:rsidRPr="008378F4" w:rsidRDefault="00D44D57" w:rsidP="00D44D57">
      <w:pPr>
        <w:pStyle w:val="Default"/>
        <w:jc w:val="center"/>
      </w:pPr>
      <w:r w:rsidRPr="008378F4">
        <w:rPr>
          <w:b/>
          <w:bCs/>
        </w:rPr>
        <w:t>«Логопедические занятия»</w:t>
      </w: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Default="00D44D57" w:rsidP="00D44D57">
      <w:pPr>
        <w:pStyle w:val="Default"/>
        <w:jc w:val="center"/>
        <w:rPr>
          <w:b/>
          <w:bCs/>
        </w:rPr>
      </w:pPr>
    </w:p>
    <w:p w:rsidR="00E9616D" w:rsidRDefault="00E9616D" w:rsidP="00D44D57">
      <w:pPr>
        <w:pStyle w:val="Default"/>
        <w:jc w:val="center"/>
        <w:rPr>
          <w:b/>
          <w:bCs/>
        </w:rPr>
      </w:pPr>
    </w:p>
    <w:p w:rsidR="00E9616D" w:rsidRPr="008378F4" w:rsidRDefault="00E9616D" w:rsidP="00D44D57">
      <w:pPr>
        <w:pStyle w:val="Default"/>
        <w:jc w:val="center"/>
        <w:rPr>
          <w:b/>
          <w:bCs/>
        </w:rPr>
      </w:pPr>
    </w:p>
    <w:p w:rsidR="00D44D57" w:rsidRPr="008378F4" w:rsidRDefault="00D44D57" w:rsidP="00D44D57">
      <w:pPr>
        <w:pStyle w:val="Default"/>
        <w:rPr>
          <w:b/>
          <w:bCs/>
        </w:rPr>
      </w:pPr>
    </w:p>
    <w:p w:rsidR="00D44D57" w:rsidRPr="008378F4" w:rsidRDefault="00D44D57" w:rsidP="00D44D57">
      <w:pPr>
        <w:pStyle w:val="Default"/>
      </w:pPr>
    </w:p>
    <w:p w:rsidR="00E9616D" w:rsidRDefault="00E9616D" w:rsidP="00D44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76D" w:rsidRDefault="0027676D" w:rsidP="00D44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76D" w:rsidRDefault="0027676D" w:rsidP="00D44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392" w:rsidRDefault="00B15392" w:rsidP="00D44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4BF" w:rsidRDefault="002864BF" w:rsidP="00D44D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16D" w:rsidRPr="00B15392" w:rsidRDefault="00B15392" w:rsidP="00B15392">
      <w:pPr>
        <w:pStyle w:val="Default"/>
        <w:numPr>
          <w:ilvl w:val="0"/>
          <w:numId w:val="1"/>
        </w:numPr>
        <w:contextualSpacing/>
        <w:jc w:val="both"/>
        <w:rPr>
          <w:b/>
        </w:rPr>
      </w:pPr>
      <w:r w:rsidRPr="00B15392">
        <w:rPr>
          <w:b/>
        </w:rPr>
        <w:lastRenderedPageBreak/>
        <w:t>Планируемые результаты курса «Логопедические занятия»</w:t>
      </w:r>
    </w:p>
    <w:p w:rsidR="00B15392" w:rsidRPr="008378F4" w:rsidRDefault="00B15392" w:rsidP="00B15392">
      <w:pPr>
        <w:pStyle w:val="Default"/>
        <w:ind w:firstLine="709"/>
        <w:contextualSpacing/>
        <w:jc w:val="both"/>
      </w:pPr>
      <w:r w:rsidRPr="008378F4">
        <w:t>Курс обеспечивает достиж</w:t>
      </w:r>
      <w:r>
        <w:t>ение</w:t>
      </w:r>
      <w:r w:rsidRPr="008378F4">
        <w:t xml:space="preserve"> следующих личностных, </w:t>
      </w:r>
      <w:proofErr w:type="spellStart"/>
      <w:r w:rsidRPr="008378F4">
        <w:t>метапредметных</w:t>
      </w:r>
      <w:proofErr w:type="spellEnd"/>
      <w:r w:rsidRPr="008378F4">
        <w:t xml:space="preserve"> и предметных результатов.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rPr>
          <w:b/>
          <w:bCs/>
        </w:rPr>
        <w:t xml:space="preserve">Личностные результаты: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t xml:space="preserve">- повышение мотивации к учебной деятельности, включая учебные и познавательные мотивы;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t xml:space="preserve">- ориентация на моральные нормы и их выполнение, способность к моральной </w:t>
      </w:r>
      <w:proofErr w:type="spellStart"/>
      <w:r w:rsidRPr="008378F4">
        <w:t>децентрации</w:t>
      </w:r>
      <w:proofErr w:type="spellEnd"/>
      <w:r w:rsidRPr="008378F4">
        <w:t xml:space="preserve"> (преодоление эгоцентризма личности).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proofErr w:type="spellStart"/>
      <w:r w:rsidRPr="008378F4">
        <w:rPr>
          <w:b/>
          <w:bCs/>
        </w:rPr>
        <w:t>Метапредметные</w:t>
      </w:r>
      <w:proofErr w:type="spellEnd"/>
      <w:r w:rsidRPr="008378F4">
        <w:rPr>
          <w:b/>
          <w:bCs/>
        </w:rPr>
        <w:t xml:space="preserve"> результаты: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rPr>
          <w:i/>
          <w:iCs/>
        </w:rPr>
        <w:t xml:space="preserve">Регулятивные УУД: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t xml:space="preserve">-учиться работать по предложенному учителем плану.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rPr>
          <w:i/>
          <w:iCs/>
        </w:rPr>
        <w:t xml:space="preserve">Коммуникативные УУД: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t xml:space="preserve">- оформлять свои мысли в устной и письменной форме;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t xml:space="preserve">- слушать и понимать речь других;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t xml:space="preserve">- учиться работать в паре, группе; </w:t>
      </w:r>
    </w:p>
    <w:p w:rsidR="003B3346" w:rsidRPr="008378F4" w:rsidRDefault="003B3346" w:rsidP="008378F4">
      <w:pPr>
        <w:pStyle w:val="Default"/>
        <w:ind w:firstLine="709"/>
        <w:contextualSpacing/>
        <w:jc w:val="both"/>
      </w:pPr>
      <w:r w:rsidRPr="008378F4">
        <w:t xml:space="preserve">- выполнять различные роли (лидера, исполнителя, героя и </w:t>
      </w:r>
      <w:proofErr w:type="spellStart"/>
      <w:r w:rsidRPr="008378F4">
        <w:t>т.д</w:t>
      </w:r>
      <w:proofErr w:type="spellEnd"/>
      <w:r w:rsidRPr="008378F4">
        <w:t xml:space="preserve">). </w:t>
      </w:r>
    </w:p>
    <w:p w:rsidR="00D44D57" w:rsidRPr="008378F4" w:rsidRDefault="003B3346" w:rsidP="008378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78F4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- находить ответы на вопросы в тексте, иллюстрациях;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- делать выводы в результате совместной работы подгруппы и учителя;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- преобразовывать информацию из одной формы в другую: подробно пересказывать небольшие тексты.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rPr>
          <w:b/>
          <w:bCs/>
        </w:rPr>
        <w:t xml:space="preserve">Предметными результатами </w:t>
      </w:r>
      <w:r w:rsidRPr="008378F4">
        <w:t xml:space="preserve">прохождения данной программы является восполнение пробелов в развитии устной и письменной речи.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rPr>
          <w:i/>
          <w:iCs/>
        </w:rPr>
        <w:t xml:space="preserve">Обучающиеся должны знать: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 морфологические признаки частей речи;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 состав и названия частей слова;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 признаки гласных и согласных, твердых и мягких, звонких и глухих звуков и букв;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 правописание Ь, Ъ в различных частях речи;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 синтаксические единицы, знаки препинания при них; </w:t>
      </w:r>
    </w:p>
    <w:p w:rsidR="00600EB0" w:rsidRDefault="00600EB0" w:rsidP="008378F4">
      <w:pPr>
        <w:pStyle w:val="Default"/>
        <w:ind w:firstLine="709"/>
        <w:contextualSpacing/>
        <w:jc w:val="both"/>
      </w:pPr>
      <w:r w:rsidRPr="008378F4">
        <w:t xml:space="preserve"> структуру текста. </w:t>
      </w:r>
    </w:p>
    <w:p w:rsidR="00E9616D" w:rsidRPr="008378F4" w:rsidRDefault="00E9616D" w:rsidP="008378F4">
      <w:pPr>
        <w:pStyle w:val="Default"/>
        <w:ind w:firstLine="709"/>
        <w:contextualSpacing/>
        <w:jc w:val="both"/>
      </w:pPr>
    </w:p>
    <w:p w:rsidR="00600EB0" w:rsidRPr="008378F4" w:rsidRDefault="00600EB0" w:rsidP="008378F4">
      <w:pPr>
        <w:pStyle w:val="Default"/>
        <w:ind w:firstLine="709"/>
        <w:contextualSpacing/>
        <w:jc w:val="both"/>
      </w:pPr>
    </w:p>
    <w:p w:rsidR="00600EB0" w:rsidRPr="008378F4" w:rsidRDefault="00B15392" w:rsidP="008378F4">
      <w:pPr>
        <w:pStyle w:val="Default"/>
        <w:ind w:firstLine="709"/>
        <w:contextualSpacing/>
        <w:jc w:val="both"/>
      </w:pPr>
      <w:r>
        <w:rPr>
          <w:b/>
          <w:bCs/>
        </w:rPr>
        <w:t>2</w:t>
      </w:r>
      <w:r w:rsidR="00600EB0" w:rsidRPr="008378F4">
        <w:rPr>
          <w:b/>
          <w:bCs/>
        </w:rPr>
        <w:t xml:space="preserve">. Содержание коррекционного курса </w:t>
      </w:r>
      <w:r>
        <w:rPr>
          <w:b/>
          <w:bCs/>
        </w:rPr>
        <w:t>«Логопедические занятия»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Коррекционная работа с детьми с речевой патологией на уровне основного общего образования включает в себя основные направления: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rPr>
          <w:b/>
          <w:bCs/>
          <w:i/>
          <w:iCs/>
        </w:rPr>
        <w:t xml:space="preserve">Лексика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употреблять слова в соответствии с их лексическим значением;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толковать лексическое значение слов и подбирать к ним синонимы и антонимы;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пользоваться толковым словарем;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rPr>
          <w:b/>
          <w:bCs/>
          <w:i/>
          <w:iCs/>
        </w:rPr>
        <w:t xml:space="preserve">Словообразование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выделять морфемы на основе смыслового и словообразовательного анализа слов;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подбирать однокоренные слова; </w:t>
      </w:r>
    </w:p>
    <w:p w:rsidR="00600EB0" w:rsidRPr="008378F4" w:rsidRDefault="00600EB0" w:rsidP="008378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8F4">
        <w:rPr>
          <w:rFonts w:ascii="Times New Roman" w:hAnsi="Times New Roman" w:cs="Times New Roman"/>
          <w:sz w:val="24"/>
          <w:szCs w:val="24"/>
        </w:rPr>
        <w:t>• разбирать слова по составу;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rPr>
          <w:b/>
          <w:bCs/>
          <w:i/>
          <w:iCs/>
        </w:rPr>
        <w:t xml:space="preserve">Морфология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квалифицировать слово как часть речи по вопросу и общему значению;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правильно употреблять грамматические признаки изученных частей речи;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образовывать формы изученных частей речи;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разбирать слово морфологически;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rPr>
          <w:b/>
          <w:bCs/>
          <w:i/>
          <w:iCs/>
        </w:rPr>
        <w:t xml:space="preserve">Синтаксис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выделять словосочетания в предложении;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определять главное и зависимое слово;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lastRenderedPageBreak/>
        <w:t xml:space="preserve">• определять вид предложения по цели высказывания, интонации, наличию или отсутствию второстепенных членов, количеству грамматических основ;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составлять простые и сложные предложения;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разбирать простое предложение синтаксически;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rPr>
          <w:b/>
          <w:bCs/>
          <w:i/>
          <w:iCs/>
        </w:rPr>
        <w:t xml:space="preserve">Орфография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находить в словах изученные орфограммы и правильно писать слова с изученными орфограммами;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правильно писать слова с непроверяемыми согласными;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пользоваться орфографическим словарем;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rPr>
          <w:b/>
          <w:bCs/>
          <w:i/>
          <w:iCs/>
        </w:rPr>
        <w:t xml:space="preserve">Пунктуация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находить в предложениях места для постановки знаков препинания; </w:t>
      </w:r>
    </w:p>
    <w:p w:rsidR="00600EB0" w:rsidRPr="008378F4" w:rsidRDefault="00600EB0" w:rsidP="008378F4">
      <w:pPr>
        <w:pStyle w:val="Default"/>
        <w:ind w:firstLine="709"/>
        <w:contextualSpacing/>
        <w:jc w:val="both"/>
      </w:pPr>
      <w:r w:rsidRPr="008378F4">
        <w:t xml:space="preserve">• расставлять знаки препинания в предложениях; </w:t>
      </w:r>
    </w:p>
    <w:p w:rsidR="00600EB0" w:rsidRPr="008378F4" w:rsidRDefault="00600EB0" w:rsidP="00E9616D">
      <w:pPr>
        <w:pStyle w:val="Default"/>
        <w:widowControl w:val="0"/>
        <w:ind w:firstLine="709"/>
        <w:contextualSpacing/>
        <w:jc w:val="both"/>
      </w:pPr>
      <w:r w:rsidRPr="008378F4">
        <w:rPr>
          <w:b/>
          <w:bCs/>
          <w:i/>
          <w:iCs/>
        </w:rPr>
        <w:t xml:space="preserve">Связная речь </w:t>
      </w:r>
    </w:p>
    <w:p w:rsidR="00600EB0" w:rsidRPr="008378F4" w:rsidRDefault="00600EB0" w:rsidP="00E9616D">
      <w:pPr>
        <w:pStyle w:val="Default"/>
        <w:widowControl w:val="0"/>
        <w:ind w:firstLine="709"/>
        <w:contextualSpacing/>
        <w:jc w:val="both"/>
      </w:pPr>
      <w:r w:rsidRPr="008378F4">
        <w:t xml:space="preserve">• определять тему и основную мысль текста, его стиль; </w:t>
      </w:r>
    </w:p>
    <w:p w:rsidR="00600EB0" w:rsidRPr="008378F4" w:rsidRDefault="00600EB0" w:rsidP="00E9616D">
      <w:pPr>
        <w:pStyle w:val="Default"/>
        <w:widowControl w:val="0"/>
        <w:ind w:firstLine="709"/>
        <w:contextualSpacing/>
        <w:jc w:val="both"/>
      </w:pPr>
      <w:r w:rsidRPr="008378F4">
        <w:t xml:space="preserve">• составлять простой план текста; </w:t>
      </w:r>
    </w:p>
    <w:p w:rsidR="00600EB0" w:rsidRPr="008378F4" w:rsidRDefault="00600EB0" w:rsidP="00E9616D">
      <w:pPr>
        <w:pStyle w:val="Default"/>
        <w:widowControl w:val="0"/>
        <w:ind w:firstLine="709"/>
        <w:contextualSpacing/>
        <w:jc w:val="both"/>
      </w:pPr>
      <w:r w:rsidRPr="008378F4">
        <w:t xml:space="preserve">• подробно и сжато излагать повествовательные тексты; </w:t>
      </w:r>
    </w:p>
    <w:p w:rsidR="00600EB0" w:rsidRPr="008378F4" w:rsidRDefault="00600EB0" w:rsidP="00E9616D">
      <w:pPr>
        <w:pStyle w:val="Default"/>
        <w:widowControl w:val="0"/>
        <w:ind w:firstLine="709"/>
        <w:contextualSpacing/>
        <w:jc w:val="both"/>
      </w:pPr>
      <w:r w:rsidRPr="008378F4">
        <w:t xml:space="preserve">• писать сочинения повествовательного характера; </w:t>
      </w:r>
    </w:p>
    <w:p w:rsidR="00600EB0" w:rsidRPr="008378F4" w:rsidRDefault="00600EB0" w:rsidP="00E9616D">
      <w:pPr>
        <w:pStyle w:val="Default"/>
        <w:widowControl w:val="0"/>
        <w:ind w:firstLine="709"/>
        <w:contextualSpacing/>
        <w:jc w:val="both"/>
      </w:pPr>
      <w:r w:rsidRPr="008378F4">
        <w:t xml:space="preserve">• совершенствовать содержание и языковое оформление. </w:t>
      </w:r>
    </w:p>
    <w:p w:rsidR="00600EB0" w:rsidRPr="008378F4" w:rsidRDefault="00600EB0" w:rsidP="00E9616D">
      <w:pPr>
        <w:pStyle w:val="Default"/>
        <w:widowControl w:val="0"/>
        <w:ind w:firstLine="709"/>
        <w:contextualSpacing/>
        <w:jc w:val="both"/>
      </w:pPr>
      <w:r w:rsidRPr="008378F4">
        <w:t xml:space="preserve">• будут устранены специфические ошибки письма и чтения; </w:t>
      </w:r>
    </w:p>
    <w:p w:rsidR="00600EB0" w:rsidRPr="008378F4" w:rsidRDefault="00600EB0" w:rsidP="00E9616D">
      <w:pPr>
        <w:pStyle w:val="Default"/>
        <w:widowControl w:val="0"/>
        <w:ind w:firstLine="709"/>
        <w:contextualSpacing/>
        <w:jc w:val="both"/>
      </w:pPr>
      <w:r w:rsidRPr="008378F4">
        <w:t xml:space="preserve">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 </w:t>
      </w:r>
    </w:p>
    <w:p w:rsidR="00600EB0" w:rsidRPr="008378F4" w:rsidRDefault="00600EB0" w:rsidP="00E961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EB0" w:rsidRPr="008378F4" w:rsidRDefault="00600EB0" w:rsidP="00E9616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0EB0" w:rsidRPr="00B15392" w:rsidRDefault="00600EB0" w:rsidP="00B15392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  <w:sectPr w:rsidR="00600EB0" w:rsidRPr="00B15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D21D4" w:rsidRDefault="006D21D4" w:rsidP="00E9616D">
      <w:pPr>
        <w:pStyle w:val="Default"/>
        <w:widowControl w:val="0"/>
        <w:rPr>
          <w:color w:val="auto"/>
        </w:rPr>
      </w:pPr>
    </w:p>
    <w:p w:rsidR="00600EB0" w:rsidRPr="00BD6C0B" w:rsidRDefault="00BD6C0B" w:rsidP="006D21D4">
      <w:pPr>
        <w:tabs>
          <w:tab w:val="left" w:pos="6810"/>
        </w:tabs>
        <w:rPr>
          <w:rFonts w:ascii="Times New Roman" w:hAnsi="Times New Roman" w:cs="Times New Roman"/>
          <w:b/>
          <w:bCs/>
        </w:rPr>
      </w:pPr>
      <w:r w:rsidRPr="00BD6C0B">
        <w:rPr>
          <w:rFonts w:ascii="Times New Roman" w:hAnsi="Times New Roman" w:cs="Times New Roman"/>
          <w:b/>
          <w:bCs/>
        </w:rPr>
        <w:t>3</w:t>
      </w:r>
      <w:r w:rsidR="00600EB0" w:rsidRPr="00BD6C0B">
        <w:rPr>
          <w:rFonts w:ascii="Times New Roman" w:hAnsi="Times New Roman" w:cs="Times New Roman"/>
          <w:b/>
          <w:bCs/>
        </w:rPr>
        <w:t>. Тематическое планирование</w:t>
      </w:r>
      <w:r>
        <w:rPr>
          <w:rFonts w:ascii="Times New Roman" w:hAnsi="Times New Roman" w:cs="Times New Roman"/>
          <w:b/>
          <w:bCs/>
        </w:rPr>
        <w:t xml:space="preserve"> с указанием часов, отводимых на освоение курса</w:t>
      </w:r>
      <w:r w:rsidR="00600EB0" w:rsidRPr="00BD6C0B">
        <w:rPr>
          <w:rFonts w:ascii="Times New Roman" w:hAnsi="Times New Roman" w:cs="Times New Roman"/>
          <w:b/>
          <w:bCs/>
        </w:rPr>
        <w:t>. 5 класс</w:t>
      </w:r>
    </w:p>
    <w:p w:rsidR="00E9616D" w:rsidRPr="008378F4" w:rsidRDefault="00E9616D" w:rsidP="00E9616D">
      <w:pPr>
        <w:pStyle w:val="Default"/>
        <w:widowControl w:val="0"/>
        <w:jc w:val="center"/>
        <w:rPr>
          <w:color w:val="auto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6"/>
        <w:gridCol w:w="1096"/>
      </w:tblGrid>
      <w:tr w:rsidR="00B15392" w:rsidRPr="008378F4" w:rsidTr="00B15392">
        <w:trPr>
          <w:trHeight w:val="244"/>
        </w:trPr>
        <w:tc>
          <w:tcPr>
            <w:tcW w:w="865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rPr>
                <w:b/>
                <w:bCs/>
              </w:rPr>
              <w:t xml:space="preserve">Темы занятий </w:t>
            </w:r>
          </w:p>
        </w:tc>
        <w:tc>
          <w:tcPr>
            <w:tcW w:w="109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rPr>
                <w:b/>
                <w:bCs/>
              </w:rPr>
              <w:t xml:space="preserve">Кол-во часов </w:t>
            </w:r>
          </w:p>
        </w:tc>
      </w:tr>
      <w:tr w:rsidR="00B15392" w:rsidRPr="008378F4" w:rsidTr="00B15392">
        <w:trPr>
          <w:trHeight w:val="108"/>
        </w:trPr>
        <w:tc>
          <w:tcPr>
            <w:tcW w:w="865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Обследование </w:t>
            </w:r>
          </w:p>
        </w:tc>
        <w:tc>
          <w:tcPr>
            <w:tcW w:w="109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3 </w:t>
            </w:r>
          </w:p>
        </w:tc>
      </w:tr>
      <w:tr w:rsidR="00B15392" w:rsidRPr="008378F4" w:rsidTr="00B15392">
        <w:trPr>
          <w:trHeight w:val="108"/>
        </w:trPr>
        <w:tc>
          <w:tcPr>
            <w:tcW w:w="865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Предложение </w:t>
            </w:r>
          </w:p>
        </w:tc>
        <w:tc>
          <w:tcPr>
            <w:tcW w:w="109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>
              <w:t>2</w:t>
            </w:r>
            <w:r w:rsidRPr="008378F4">
              <w:t xml:space="preserve"> </w:t>
            </w:r>
          </w:p>
        </w:tc>
      </w:tr>
      <w:tr w:rsidR="00B15392" w:rsidRPr="008378F4" w:rsidTr="00B15392">
        <w:trPr>
          <w:trHeight w:val="108"/>
        </w:trPr>
        <w:tc>
          <w:tcPr>
            <w:tcW w:w="865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Ударение </w:t>
            </w:r>
          </w:p>
        </w:tc>
        <w:tc>
          <w:tcPr>
            <w:tcW w:w="109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52"/>
        </w:trPr>
        <w:tc>
          <w:tcPr>
            <w:tcW w:w="865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Гласные после шипящих и Ц. </w:t>
            </w:r>
          </w:p>
        </w:tc>
        <w:tc>
          <w:tcPr>
            <w:tcW w:w="109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51"/>
        </w:trPr>
        <w:tc>
          <w:tcPr>
            <w:tcW w:w="865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Твёрдые и мягкие согласные. </w:t>
            </w:r>
          </w:p>
        </w:tc>
        <w:tc>
          <w:tcPr>
            <w:tcW w:w="109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46"/>
        </w:trPr>
        <w:tc>
          <w:tcPr>
            <w:tcW w:w="865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Разделительный мягкий знак. Разделительный твёрдый знак. </w:t>
            </w:r>
          </w:p>
        </w:tc>
        <w:tc>
          <w:tcPr>
            <w:tcW w:w="109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46"/>
        </w:trPr>
        <w:tc>
          <w:tcPr>
            <w:tcW w:w="865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Непроизносимые согласные. </w:t>
            </w:r>
          </w:p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Двойные согласные. </w:t>
            </w:r>
          </w:p>
        </w:tc>
        <w:tc>
          <w:tcPr>
            <w:tcW w:w="1096" w:type="dxa"/>
          </w:tcPr>
          <w:p w:rsidR="00B15392" w:rsidRPr="008378F4" w:rsidRDefault="00B15392" w:rsidP="00E9616D">
            <w:pPr>
              <w:pStyle w:val="Default"/>
              <w:widowControl w:val="0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51"/>
        </w:trPr>
        <w:tc>
          <w:tcPr>
            <w:tcW w:w="865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Основа слова и окончание. </w:t>
            </w:r>
          </w:p>
        </w:tc>
        <w:tc>
          <w:tcPr>
            <w:tcW w:w="109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52"/>
        </w:trPr>
        <w:tc>
          <w:tcPr>
            <w:tcW w:w="865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Корень слова. Однокоренные слова. </w:t>
            </w:r>
          </w:p>
        </w:tc>
        <w:tc>
          <w:tcPr>
            <w:tcW w:w="109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52"/>
        </w:trPr>
        <w:tc>
          <w:tcPr>
            <w:tcW w:w="865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Приставка. </w:t>
            </w:r>
          </w:p>
        </w:tc>
        <w:tc>
          <w:tcPr>
            <w:tcW w:w="109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51"/>
        </w:trPr>
        <w:tc>
          <w:tcPr>
            <w:tcW w:w="865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Суффикс. </w:t>
            </w:r>
          </w:p>
        </w:tc>
        <w:tc>
          <w:tcPr>
            <w:tcW w:w="109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51"/>
        </w:trPr>
        <w:tc>
          <w:tcPr>
            <w:tcW w:w="865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Образование относительных прилагательных </w:t>
            </w:r>
          </w:p>
        </w:tc>
        <w:tc>
          <w:tcPr>
            <w:tcW w:w="109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526"/>
        </w:trPr>
        <w:tc>
          <w:tcPr>
            <w:tcW w:w="8656" w:type="dxa"/>
          </w:tcPr>
          <w:p w:rsidR="00B15392" w:rsidRPr="008378F4" w:rsidRDefault="00B15392">
            <w:pPr>
              <w:pStyle w:val="Default"/>
            </w:pPr>
            <w:r w:rsidRPr="008378F4">
              <w:t>Образование притяжательных прилагательных (-</w:t>
            </w:r>
            <w:proofErr w:type="spellStart"/>
            <w:r w:rsidRPr="008378F4">
              <w:t>инн</w:t>
            </w:r>
            <w:proofErr w:type="spellEnd"/>
            <w:r w:rsidRPr="008378F4">
              <w:t xml:space="preserve">-, …). </w:t>
            </w:r>
          </w:p>
        </w:tc>
        <w:tc>
          <w:tcPr>
            <w:tcW w:w="1096" w:type="dxa"/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rPr>
          <w:trHeight w:val="252"/>
        </w:trPr>
        <w:tc>
          <w:tcPr>
            <w:tcW w:w="8656" w:type="dxa"/>
            <w:tcBorders>
              <w:bottom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Изменение существительных по числам. 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>Изменение существительных по падежам, в том числе существительных на –</w:t>
            </w:r>
            <w:proofErr w:type="spellStart"/>
            <w:r w:rsidRPr="008378F4">
              <w:t>ии</w:t>
            </w:r>
            <w:proofErr w:type="spellEnd"/>
            <w:r w:rsidRPr="008378F4">
              <w:t>, -</w:t>
            </w:r>
            <w:proofErr w:type="spellStart"/>
            <w:r w:rsidRPr="008378F4">
              <w:t>ие</w:t>
            </w:r>
            <w:proofErr w:type="spellEnd"/>
            <w:r w:rsidRPr="008378F4">
              <w:t>, -</w:t>
            </w:r>
            <w:proofErr w:type="spellStart"/>
            <w:r w:rsidRPr="008378F4">
              <w:t>ия</w:t>
            </w:r>
            <w:proofErr w:type="spellEnd"/>
            <w:r w:rsidRPr="008378F4">
              <w:t xml:space="preserve"> (</w:t>
            </w:r>
            <w:proofErr w:type="spellStart"/>
            <w:r w:rsidRPr="008378F4">
              <w:t>Д.п</w:t>
            </w:r>
            <w:proofErr w:type="spellEnd"/>
            <w:r w:rsidRPr="008378F4">
              <w:t xml:space="preserve">., </w:t>
            </w:r>
            <w:proofErr w:type="spellStart"/>
            <w:r w:rsidRPr="008378F4">
              <w:t>П.п</w:t>
            </w:r>
            <w:proofErr w:type="spellEnd"/>
            <w:r w:rsidRPr="008378F4">
              <w:t xml:space="preserve">.)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Имя прилагательное как часть речи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>Изменение по падежам прилагательных с основой на шипящие –ц, -</w:t>
            </w:r>
            <w:proofErr w:type="spellStart"/>
            <w:r w:rsidRPr="008378F4">
              <w:t>ий</w:t>
            </w:r>
            <w:proofErr w:type="spellEnd"/>
            <w:r w:rsidRPr="008378F4">
              <w:t>, -</w:t>
            </w:r>
            <w:proofErr w:type="spellStart"/>
            <w:r w:rsidRPr="008378F4">
              <w:t>ья</w:t>
            </w:r>
            <w:proofErr w:type="spellEnd"/>
            <w:r w:rsidRPr="008378F4">
              <w:t>, -</w:t>
            </w:r>
            <w:proofErr w:type="spellStart"/>
            <w:r w:rsidRPr="008378F4">
              <w:t>ье</w:t>
            </w:r>
            <w:proofErr w:type="spellEnd"/>
            <w:r w:rsidRPr="008378F4">
              <w:t>, -</w:t>
            </w:r>
            <w:proofErr w:type="spellStart"/>
            <w:r w:rsidRPr="008378F4">
              <w:t>ов</w:t>
            </w:r>
            <w:proofErr w:type="spellEnd"/>
            <w:r w:rsidRPr="008378F4">
              <w:t xml:space="preserve">, -ин.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Изменение имени прилагательного по родам и числам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Склонение имен прилагательных в единственном числе </w:t>
            </w:r>
            <w:proofErr w:type="gramStart"/>
            <w:r w:rsidRPr="008378F4">
              <w:t>мужского ,женского</w:t>
            </w:r>
            <w:proofErr w:type="gramEnd"/>
            <w:r w:rsidRPr="008378F4">
              <w:t xml:space="preserve"> и среднего рода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Глагол как часть речи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lastRenderedPageBreak/>
              <w:t xml:space="preserve">Неопределенная форма глагола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Изменение глагола по числам, по времени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Глаголы прошедшего времени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Спряжение глаголов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Имя числительное как часть речи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Наречие как часть речи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Значения наречий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Однозначные и многозначные слова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Прямое и переносное значения слов. Пути переноса значения слов.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Омонимы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Антонимы. Подбор антонимов к слову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Нахождение антонимов в тексте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Синонимы. Подбор синонимов к слову.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Нахождение синонимов в </w:t>
            </w:r>
            <w:proofErr w:type="spellStart"/>
            <w:r w:rsidRPr="008378F4">
              <w:t>тексте.обоснование</w:t>
            </w:r>
            <w:proofErr w:type="spellEnd"/>
            <w:r w:rsidRPr="008378F4">
              <w:t xml:space="preserve"> выбора синонимов в тексте.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Употребление синонимов в речи для преодоления неоправданного повторения слов.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Сложные слова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Образование сложных слов путем слияния двух корней.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Лексическое значение слова. Определение лексического значения слова.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Определение и толкование лексического значения слова, употребленного в контексте.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Узнавание слова по толкованию его лексического значения. Работа с кроссвордами.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Этимология слов. Работа с этимологическим словарем.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Пословицы и поговорки.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Сочинение «Веселые каникулы»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Работа над ошибками, допущенными в сочинении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Творческий пересказ по обозначенному началу рассказа.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Творческий пересказ по обозначенному концу рассказа. Составление плана рассказа.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lastRenderedPageBreak/>
              <w:t xml:space="preserve">Творческий пересказ по обозначенной середине рассказа. Составление плана рассказа.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Устное сочинение «Осень и весна». Составление сравнительного рассказа описательного характера и использованием графических (знаковых) схем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>Согласование имени прилагательного с именем существительным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Согласование имени существительного и глагола в числе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Согласование имени существительного и глагола прошедшего времени единственного числа в роде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Согласование имени прилагательного с именем существительным в роде, числе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Текст. Тема текста.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>
              <w:t>2</w:t>
            </w:r>
            <w:r w:rsidRPr="008378F4">
              <w:t xml:space="preserve">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Работа с деформированными текстами.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Текст –рассуждение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Текст- описание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Сравнение П-Т по начертанию и звучанию.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Работа с деформированным текстом.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Однородные члены предложения.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Однородные члены предложения и </w:t>
            </w:r>
            <w:proofErr w:type="gramStart"/>
            <w:r w:rsidRPr="008378F4">
              <w:t>союзы</w:t>
            </w:r>
            <w:proofErr w:type="gramEnd"/>
            <w:r w:rsidRPr="008378F4">
              <w:t xml:space="preserve"> </w:t>
            </w:r>
            <w:r w:rsidRPr="008378F4">
              <w:rPr>
                <w:i/>
                <w:iCs/>
              </w:rPr>
              <w:t xml:space="preserve">но, а, и.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2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Диагностика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3 </w:t>
            </w:r>
          </w:p>
        </w:tc>
      </w:tr>
    </w:tbl>
    <w:p w:rsidR="00E1686C" w:rsidRPr="008378F4" w:rsidRDefault="00E1686C" w:rsidP="00E16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8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6"/>
        <w:gridCol w:w="1134"/>
      </w:tblGrid>
      <w:tr w:rsidR="00B15392" w:rsidRPr="008378F4" w:rsidTr="00B15392">
        <w:trPr>
          <w:trHeight w:val="245"/>
        </w:trPr>
        <w:tc>
          <w:tcPr>
            <w:tcW w:w="8726" w:type="dxa"/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B15392" w:rsidRPr="008378F4" w:rsidTr="00B15392">
        <w:trPr>
          <w:trHeight w:val="109"/>
        </w:trPr>
        <w:tc>
          <w:tcPr>
            <w:tcW w:w="8726" w:type="dxa"/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B15392" w:rsidRPr="008378F4" w:rsidTr="00B15392">
        <w:trPr>
          <w:trHeight w:val="109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rPr>
          <w:trHeight w:val="391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в суффиксах действительных причастий настоящего времени.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rPr>
          <w:trHeight w:val="390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в суффиксах страдательных причастий настоящего времени.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rPr>
          <w:trHeight w:val="391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в полных и кратких страдательных причастиях.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rPr>
          <w:trHeight w:val="253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Наречие. Конечные гласные наречий.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rPr>
          <w:trHeight w:val="391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согласной буквы Н в суффиксах причастий.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rPr>
          <w:trHeight w:val="390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Одна и две буквы Н в наречиях на – о, -е.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rPr>
          <w:trHeight w:val="389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Причастие как особая форма глагола.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rPr>
          <w:trHeight w:val="392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Причастный оборот.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rPr>
          <w:trHeight w:val="253"/>
        </w:trPr>
        <w:tc>
          <w:tcPr>
            <w:tcW w:w="8726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предложений с причастным оборотом </w:t>
            </w:r>
          </w:p>
        </w:tc>
        <w:tc>
          <w:tcPr>
            <w:tcW w:w="1134" w:type="dxa"/>
          </w:tcPr>
          <w:p w:rsidR="00B15392" w:rsidRPr="008378F4" w:rsidRDefault="00B15392" w:rsidP="00E1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Деепричастие как особая форма глагола.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Деепричастный оборот.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Анализ предложений с деепричастным оборотом.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Наречие как часть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Анализ предложений с наречиями.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Анализ предложений с непроизносимыми предлогами.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Анализ предложений со сложными предлогами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Анализ предложений с производными предлогами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Конструирование предложений со словами, данными в начальной форме, включая предлоги.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Конструирование предложений со словами, данными в начальной форме, включая предлоги.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Распространение предложений.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Построение сложносочинённых предложений с союзами (и, а, но).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Построение сложноподчинённых предложений с союзами (чтобы, потому что, и т. д.). Их перестроение.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Текст. Дифференциация понятий «текст», «предложение».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Составление текста из деформированных предложений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Тема текста и его основная мысль. Заглавие текста.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План. Пересказ текста по составленному плану.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lastRenderedPageBreak/>
              <w:t xml:space="preserve">Подробное изложение повествовательных текстов.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>Подробное изложение с творческими дополнениями.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Сжатое изложение. Выборочное изложение.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Проверка результативности коррекционной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Работа над ошибками.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Типы предложений по цели высказывания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Главные и второстепенные члены предложений.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Нахождение слов, связанных с подлежащим.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Нахождение слов, связанных со сказуемым.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Конструирование простых предложений (нераспространённых, распространённых, с однородными членами).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Конструирование предложений с однородными членами.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Конструирование предложений с обращениями и вводными словами.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Способы передачи чужой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Прямая и косвенная речь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Связь слов в предложении, выраженная согласованием в числе.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Связь слов в предложении, выраженная согласованием в роде.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Связь слов в предложении, выраженная согласованием в падеже.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Связь слов в предложении, выраженная согласованием в лице.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Связь слов в предложении, выраженная управлением. Конструирование предложений.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Связь слов в предложении, выраженная примыканием. Конструирование предложений.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Пересказ по серии сюжетных картинок.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>
              <w:t>2</w:t>
            </w:r>
            <w:r w:rsidRPr="008378F4">
              <w:t xml:space="preserve">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Что такое план.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Виды планов.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Пересказ по плану.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lastRenderedPageBreak/>
              <w:t xml:space="preserve">Изложение текста по вопросам и опорным словам.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Изложение текста по коллективно составленному плану.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>
            <w:pPr>
              <w:pStyle w:val="Default"/>
            </w:pPr>
            <w:r w:rsidRPr="008378F4"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текста по самостоятельно составленному плану.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– повествование. Составление рассказа.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– описание. Составление рассказа.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– рассуждение (объяснение). Составление рассказа.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– рассуждение (доказательство). Составление рассказа.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B15392" w:rsidRPr="008378F4" w:rsidTr="00B1539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92" w:rsidRPr="008378F4" w:rsidRDefault="00B15392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15392" w:rsidRDefault="00B15392" w:rsidP="001A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92" w:rsidRDefault="00B15392" w:rsidP="001A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4BF" w:rsidRDefault="002A30F2" w:rsidP="001A7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8F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864BF" w:rsidRDefault="002864BF" w:rsidP="0028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6"/>
        <w:gridCol w:w="1134"/>
      </w:tblGrid>
      <w:tr w:rsidR="006D21D4" w:rsidRPr="008378F4" w:rsidTr="006D21D4">
        <w:trPr>
          <w:trHeight w:val="245"/>
        </w:trPr>
        <w:tc>
          <w:tcPr>
            <w:tcW w:w="8726" w:type="dxa"/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занятий </w:t>
            </w:r>
          </w:p>
        </w:tc>
        <w:tc>
          <w:tcPr>
            <w:tcW w:w="1134" w:type="dxa"/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6D21D4" w:rsidRPr="008378F4" w:rsidTr="006D21D4">
        <w:trPr>
          <w:trHeight w:val="109"/>
        </w:trPr>
        <w:tc>
          <w:tcPr>
            <w:tcW w:w="8726" w:type="dxa"/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134" w:type="dxa"/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6D21D4" w:rsidRPr="008378F4" w:rsidTr="006D21D4">
        <w:trPr>
          <w:trHeight w:val="247"/>
        </w:trPr>
        <w:tc>
          <w:tcPr>
            <w:tcW w:w="8726" w:type="dxa"/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гласных в корнях –</w:t>
            </w:r>
            <w:proofErr w:type="spellStart"/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</w:t>
            </w:r>
            <w:proofErr w:type="spellEnd"/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-</w:t>
            </w:r>
            <w:proofErr w:type="spellStart"/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</w:t>
            </w:r>
            <w:proofErr w:type="spellEnd"/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-. </w:t>
            </w:r>
          </w:p>
        </w:tc>
        <w:tc>
          <w:tcPr>
            <w:tcW w:w="1134" w:type="dxa"/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390"/>
        </w:trPr>
        <w:tc>
          <w:tcPr>
            <w:tcW w:w="8726" w:type="dxa"/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в суффиксах действительных причастий настоящего времени. </w:t>
            </w:r>
          </w:p>
        </w:tc>
        <w:tc>
          <w:tcPr>
            <w:tcW w:w="1134" w:type="dxa"/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Наречие. Конечные гласные наречий.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и две буквы Н в наречиях на о, -е.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1A7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предложений с причастным оборотом.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Деепричастие как особая форма глагола. </w:t>
            </w:r>
          </w:p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Деепричастный оборот.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Наречие как часть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предложений с непроизносимыми предлогами, со сложными предлогами, с производными предлогами.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предложений со словами, данными в начальной форме, включая предлоги.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предложений.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2A3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текста и его основная мысль.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Подробное изложение повествовательных текстов.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существительных по падежам и родам и числам.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склонения имен существительных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Глагол. Времена глагола.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глагола по лицам и числам.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Спряжения глаголов.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имени прилагательного по родам и числам.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прилагательных с существительными.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Согласование местоимений с существительными и глаголами.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Обобщающие слова при однородных членах и знаки препинания при них.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Сочинение-рассуждение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очень люблю весну»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Речь. Диалог.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диалога.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данному началу.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деформированным текстом.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Фронтальное обследование.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47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6D21D4" w:rsidRDefault="006D21D4" w:rsidP="007C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392" w:rsidRDefault="007C34EF" w:rsidP="007C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8F4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B15392" w:rsidRDefault="00B15392" w:rsidP="00B153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6D21D4" w:rsidRPr="008378F4" w:rsidTr="006D21D4">
        <w:trPr>
          <w:trHeight w:val="245"/>
        </w:trPr>
        <w:tc>
          <w:tcPr>
            <w:tcW w:w="8647" w:type="dxa"/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занятий </w:t>
            </w:r>
          </w:p>
        </w:tc>
        <w:tc>
          <w:tcPr>
            <w:tcW w:w="1134" w:type="dxa"/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6D21D4" w:rsidRPr="008378F4" w:rsidTr="006D21D4">
        <w:trPr>
          <w:trHeight w:val="109"/>
        </w:trPr>
        <w:tc>
          <w:tcPr>
            <w:tcW w:w="8647" w:type="dxa"/>
            <w:tcBorders>
              <w:bottom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107"/>
        </w:trPr>
        <w:tc>
          <w:tcPr>
            <w:tcW w:w="8647" w:type="dxa"/>
          </w:tcPr>
          <w:p w:rsidR="006D21D4" w:rsidRPr="008378F4" w:rsidRDefault="006D21D4" w:rsidP="00B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предложением</w:t>
            </w:r>
          </w:p>
        </w:tc>
        <w:tc>
          <w:tcPr>
            <w:tcW w:w="1134" w:type="dxa"/>
          </w:tcPr>
          <w:p w:rsidR="006D21D4" w:rsidRPr="008378F4" w:rsidRDefault="006D21D4" w:rsidP="00B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Уточнение представлений о предложении. </w:t>
            </w:r>
          </w:p>
        </w:tc>
        <w:tc>
          <w:tcPr>
            <w:tcW w:w="1134" w:type="dxa"/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предложений по цели высказывания. </w:t>
            </w:r>
          </w:p>
        </w:tc>
        <w:tc>
          <w:tcPr>
            <w:tcW w:w="1134" w:type="dxa"/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и второстепенные члены предложений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Нахождение слов, связанных с подлежащим.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слов, связанных со сказуемым.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простых предложений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предложений с однородными членами.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предложений с обращениями и вводными словами.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передачи чужой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Прямая и косвенная речь.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предложении, выраженная согласованием в числе.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предложении, выраженная согласованием в роде.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предложении, выраженная согласованием в лице.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предложении, выраженная согласованием в лице.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предложении, выраженная управлением. Конструирование предложений.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Связь слов в предложении, выраженная примыканием. Конструирование предложений.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rPr>
                <w:b/>
                <w:bCs/>
              </w:rPr>
              <w:t>Работа над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B15392">
            <w:pPr>
              <w:pStyle w:val="Default"/>
            </w:pP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Пересказ по серии сюжетных картинок.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Пересказ по сюжетной картинке.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Что такое план.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Вилы планов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Пересказ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Изложение текста по вопросам и опорным словам.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Изложение текста по коллективно составленному плану.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Изложение текста по самостоятельно составленному плану.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>Типы текстов: повеств</w:t>
            </w:r>
            <w:r>
              <w:t xml:space="preserve">ование, описание, рассуждение. </w:t>
            </w:r>
            <w:r w:rsidRPr="008378F4">
              <w:t xml:space="preserve">Текст – повествование. Составление рассказа.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Текст – описание.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Текст – рассуждение.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Текст – рассуждение.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в тексте лица рассказчика.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по данному началу.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деформированным текстом.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–описание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B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7C3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B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FA64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4EF" w:rsidRPr="008378F4" w:rsidRDefault="007C34EF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4EF" w:rsidRPr="008378F4" w:rsidRDefault="00A0144E" w:rsidP="00A01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F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6D21D4" w:rsidRPr="008378F4" w:rsidTr="006D21D4">
        <w:trPr>
          <w:trHeight w:val="243"/>
        </w:trPr>
        <w:tc>
          <w:tcPr>
            <w:tcW w:w="8647" w:type="dxa"/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занятий </w:t>
            </w:r>
          </w:p>
        </w:tc>
        <w:tc>
          <w:tcPr>
            <w:tcW w:w="1134" w:type="dxa"/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6D21D4" w:rsidRPr="008378F4" w:rsidTr="006D21D4">
        <w:trPr>
          <w:trHeight w:val="108"/>
        </w:trPr>
        <w:tc>
          <w:tcPr>
            <w:tcW w:w="8647" w:type="dxa"/>
            <w:tcBorders>
              <w:bottom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106"/>
        </w:trPr>
        <w:tc>
          <w:tcPr>
            <w:tcW w:w="8647" w:type="dxa"/>
          </w:tcPr>
          <w:p w:rsidR="006D21D4" w:rsidRPr="008378F4" w:rsidRDefault="006D21D4" w:rsidP="00B15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над предложением</w:t>
            </w:r>
          </w:p>
        </w:tc>
        <w:tc>
          <w:tcPr>
            <w:tcW w:w="1134" w:type="dxa"/>
          </w:tcPr>
          <w:p w:rsidR="006D21D4" w:rsidRPr="008378F4" w:rsidRDefault="006D21D4" w:rsidP="006D2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Уточнение представлений о предложении. </w:t>
            </w:r>
          </w:p>
        </w:tc>
        <w:tc>
          <w:tcPr>
            <w:tcW w:w="1134" w:type="dxa"/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предложений по цели высказывания. </w:t>
            </w:r>
          </w:p>
        </w:tc>
        <w:tc>
          <w:tcPr>
            <w:tcW w:w="1134" w:type="dxa"/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и второстепенные члены предложений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слов, связанных с подлежащим.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слов, связанных со сказуемым.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сложных предложений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предложений с подчинительными союзами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бессоюзных сложных предложений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предложении, выраженная согласованием в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предложении, выраженная согласованием в роде.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слов в предложении, выраженная согласованием в падеже.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предложении, выраженная согласованием в лице.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предложении, выраженная управлением.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971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sz w:val="24"/>
                <w:szCs w:val="24"/>
              </w:rPr>
              <w:t xml:space="preserve">Связь слов в предложении, выраженная примыканием.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глагола по лицам и числам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4" w:rsidRPr="008378F4" w:rsidTr="006D21D4"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существительных по падежам, родам и числам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Повторение изученного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1479BD">
            <w:pPr>
              <w:pStyle w:val="Default"/>
            </w:pPr>
            <w:r w:rsidRPr="008378F4">
              <w:lastRenderedPageBreak/>
              <w:t xml:space="preserve">Типы текстов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>Структура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 План. Виды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Составление планов разных видов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Составление плана по данному тексту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1479BD">
            <w:pPr>
              <w:pStyle w:val="Default"/>
            </w:pPr>
            <w:r w:rsidRPr="008378F4">
              <w:t xml:space="preserve">Изложение с языковым разбором текста по коллективно составленному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>Редактирование изложения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Типы текста. Сравнительное описание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355536">
            <w:pPr>
              <w:pStyle w:val="Default"/>
            </w:pPr>
            <w:r w:rsidRPr="008378F4">
              <w:t xml:space="preserve">Сочинение –сравнительное описание </w:t>
            </w:r>
          </w:p>
          <w:p w:rsidR="006D21D4" w:rsidRPr="008378F4" w:rsidRDefault="006D21D4" w:rsidP="00A0144E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>2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Редактирование сочинений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>
              <w:t>2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Типы текста.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>
              <w:t>2</w:t>
            </w:r>
          </w:p>
        </w:tc>
      </w:tr>
      <w:tr w:rsidR="006D21D4" w:rsidRPr="008378F4" w:rsidTr="006D21D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>Фронтальное обследование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D4" w:rsidRPr="008378F4" w:rsidRDefault="006D21D4" w:rsidP="00A0144E">
            <w:pPr>
              <w:pStyle w:val="Default"/>
            </w:pPr>
            <w:r w:rsidRPr="008378F4">
              <w:t xml:space="preserve">2 </w:t>
            </w:r>
          </w:p>
        </w:tc>
      </w:tr>
    </w:tbl>
    <w:p w:rsidR="00A0144E" w:rsidRPr="008378F4" w:rsidRDefault="00A0144E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  <w:sectPr w:rsidR="00355536" w:rsidRPr="008378F4" w:rsidSect="00600E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5536" w:rsidRPr="008378F4" w:rsidRDefault="00355536" w:rsidP="00600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8F4" w:rsidRPr="008378F4" w:rsidRDefault="008378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78F4" w:rsidRPr="008378F4" w:rsidSect="00355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B0" w:rsidRDefault="006F46B0" w:rsidP="006D21D4">
      <w:pPr>
        <w:spacing w:after="0" w:line="240" w:lineRule="auto"/>
      </w:pPr>
      <w:r>
        <w:separator/>
      </w:r>
    </w:p>
  </w:endnote>
  <w:endnote w:type="continuationSeparator" w:id="0">
    <w:p w:rsidR="006F46B0" w:rsidRDefault="006F46B0" w:rsidP="006D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B0" w:rsidRDefault="006F46B0" w:rsidP="006D21D4">
      <w:pPr>
        <w:spacing w:after="0" w:line="240" w:lineRule="auto"/>
      </w:pPr>
      <w:r>
        <w:separator/>
      </w:r>
    </w:p>
  </w:footnote>
  <w:footnote w:type="continuationSeparator" w:id="0">
    <w:p w:rsidR="006F46B0" w:rsidRDefault="006F46B0" w:rsidP="006D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A53C2"/>
    <w:multiLevelType w:val="hybridMultilevel"/>
    <w:tmpl w:val="1D164786"/>
    <w:lvl w:ilvl="0" w:tplc="8F82D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7"/>
    <w:rsid w:val="001479BD"/>
    <w:rsid w:val="001A7B95"/>
    <w:rsid w:val="0027676D"/>
    <w:rsid w:val="002864BF"/>
    <w:rsid w:val="002A30F2"/>
    <w:rsid w:val="00355536"/>
    <w:rsid w:val="003769FA"/>
    <w:rsid w:val="003B3346"/>
    <w:rsid w:val="00473466"/>
    <w:rsid w:val="00475DE3"/>
    <w:rsid w:val="00600EB0"/>
    <w:rsid w:val="006D21D4"/>
    <w:rsid w:val="006F46B0"/>
    <w:rsid w:val="007C34EF"/>
    <w:rsid w:val="007E1845"/>
    <w:rsid w:val="008378F4"/>
    <w:rsid w:val="00944B8A"/>
    <w:rsid w:val="0097148F"/>
    <w:rsid w:val="00A0144E"/>
    <w:rsid w:val="00B15392"/>
    <w:rsid w:val="00BD6C0B"/>
    <w:rsid w:val="00CF458A"/>
    <w:rsid w:val="00D44D57"/>
    <w:rsid w:val="00E1686C"/>
    <w:rsid w:val="00E9616D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D9AEC1-FF06-4C77-AFBE-2F1C8245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3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1D4"/>
  </w:style>
  <w:style w:type="paragraph" w:styleId="a6">
    <w:name w:val="footer"/>
    <w:basedOn w:val="a"/>
    <w:link w:val="a7"/>
    <w:uiPriority w:val="99"/>
    <w:unhideWhenUsed/>
    <w:rsid w:val="006D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8CF1-2A30-4662-8D1C-7F0EFCC6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</cp:lastModifiedBy>
  <cp:revision>5</cp:revision>
  <dcterms:created xsi:type="dcterms:W3CDTF">2019-12-23T12:41:00Z</dcterms:created>
  <dcterms:modified xsi:type="dcterms:W3CDTF">2020-01-24T00:13:00Z</dcterms:modified>
</cp:coreProperties>
</file>