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276" w:right="157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3539" w:right="2779" w:firstLine="0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  <w:ind w:right="108"/>
      </w:pPr>
      <w:r>
        <w:rPr/>
        <w:t>Программа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составлена на основе требований к результатам освоения программы основного общего</w:t>
      </w:r>
      <w:r>
        <w:rPr>
          <w:spacing w:val="1"/>
        </w:rPr>
        <w:t> </w:t>
      </w:r>
      <w:r>
        <w:rPr>
          <w:spacing w:val="-1"/>
        </w:rPr>
        <w:t>образования,</w:t>
      </w:r>
      <w:r>
        <w:rPr>
          <w:spacing w:val="-15"/>
        </w:rPr>
        <w:t> </w:t>
      </w:r>
      <w:r>
        <w:rPr>
          <w:spacing w:val="-1"/>
        </w:rPr>
        <w:t>представленных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ФГОС</w:t>
      </w:r>
      <w:r>
        <w:rPr>
          <w:spacing w:val="-13"/>
        </w:rPr>
        <w:t> </w:t>
      </w:r>
      <w:r>
        <w:rPr/>
        <w:t>ООО,</w:t>
      </w:r>
      <w:r>
        <w:rPr>
          <w:spacing w:val="-14"/>
        </w:rPr>
        <w:t> </w:t>
      </w:r>
      <w:r>
        <w:rPr/>
        <w:t>а</w:t>
      </w:r>
      <w:r>
        <w:rPr>
          <w:spacing w:val="-16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ориентирована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целевые</w:t>
      </w:r>
      <w:r>
        <w:rPr>
          <w:spacing w:val="-15"/>
        </w:rPr>
        <w:t> </w:t>
      </w:r>
      <w:r>
        <w:rPr/>
        <w:t>приоритеты</w:t>
      </w:r>
      <w:r>
        <w:rPr>
          <w:spacing w:val="-58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 программе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ind w:right="103"/>
      </w:pPr>
      <w:r>
        <w:rPr/>
        <w:t>Основная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визуально-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эмоционально-ценностного,</w:t>
      </w:r>
      <w:r>
        <w:rPr>
          <w:spacing w:val="-57"/>
        </w:rPr>
        <w:t> </w:t>
      </w:r>
      <w:r>
        <w:rPr/>
        <w:t>эстетического освоения мира, формы самовыражения и ориентации в художественном и</w:t>
      </w:r>
      <w:r>
        <w:rPr>
          <w:spacing w:val="1"/>
        </w:rPr>
        <w:t> </w:t>
      </w:r>
      <w:r>
        <w:rPr/>
        <w:t>нравственном</w:t>
      </w:r>
      <w:r>
        <w:rPr>
          <w:spacing w:val="-2"/>
        </w:rPr>
        <w:t> </w:t>
      </w:r>
      <w:r>
        <w:rPr/>
        <w:t>пространстве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ind w:right="10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-4"/>
        </w:rPr>
        <w:t> </w:t>
      </w:r>
      <w:r>
        <w:rPr/>
        <w:t>его</w:t>
      </w:r>
      <w:r>
        <w:rPr>
          <w:spacing w:val="-6"/>
        </w:rPr>
        <w:t> </w:t>
      </w:r>
      <w:r>
        <w:rPr/>
        <w:t>активной</w:t>
      </w:r>
      <w:r>
        <w:rPr>
          <w:spacing w:val="-3"/>
        </w:rPr>
        <w:t> </w:t>
      </w:r>
      <w:r>
        <w:rPr/>
        <w:t>учебно-познавательной</w:t>
      </w:r>
      <w:r>
        <w:rPr>
          <w:spacing w:val="-5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творческого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саморазвитию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непрерывному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ind w:right="11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психовозрастные</w:t>
      </w:r>
      <w:r>
        <w:rPr>
          <w:spacing w:val="1"/>
        </w:rPr>
        <w:t> </w:t>
      </w:r>
      <w:r>
        <w:rPr/>
        <w:t>особенности развития обучающихся 11–15 лет.</w:t>
      </w:r>
    </w:p>
    <w:p>
      <w:pPr>
        <w:pStyle w:val="BodyText"/>
        <w:ind w:right="104"/>
      </w:pPr>
      <w:r>
        <w:rPr>
          <w:b/>
        </w:rPr>
        <w:t>Целью изучения изобразительного искусства </w:t>
      </w:r>
      <w:r>
        <w:rPr/>
        <w:t>является освоение разных видов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дизайна,</w:t>
      </w:r>
      <w:r>
        <w:rPr>
          <w:spacing w:val="-57"/>
        </w:rPr>
        <w:t> </w:t>
      </w:r>
      <w:r>
        <w:rPr/>
        <w:t>архитектуры, народного и декоративно-прикладного искусства, изображения в зрелищных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экранных</w:t>
      </w:r>
      <w:r>
        <w:rPr>
          <w:spacing w:val="-1"/>
        </w:rPr>
        <w:t> </w:t>
      </w:r>
      <w:r>
        <w:rPr/>
        <w:t>искусствах</w:t>
      </w:r>
      <w:r>
        <w:rPr>
          <w:spacing w:val="2"/>
        </w:rPr>
        <w:t> </w:t>
      </w:r>
      <w:r>
        <w:rPr/>
        <w:t>(вариативно).</w:t>
      </w:r>
    </w:p>
    <w:p>
      <w:pPr>
        <w:pStyle w:val="Heading1"/>
        <w:spacing w:line="274" w:lineRule="exact" w:before="1"/>
        <w:jc w:val="both"/>
      </w:pPr>
      <w:r>
        <w:rPr/>
        <w:t>Задачами</w:t>
      </w:r>
      <w:r>
        <w:rPr>
          <w:spacing w:val="-3"/>
        </w:rPr>
        <w:t> </w:t>
      </w:r>
      <w:r>
        <w:rPr/>
        <w:t>изобразительного</w:t>
      </w:r>
      <w:r>
        <w:rPr>
          <w:spacing w:val="-2"/>
        </w:rPr>
        <w:t> </w:t>
      </w:r>
      <w:r>
        <w:rPr/>
        <w:t>искусства</w:t>
      </w:r>
      <w:r>
        <w:rPr>
          <w:spacing w:val="-3"/>
        </w:rPr>
        <w:t> </w:t>
      </w:r>
      <w:r>
        <w:rPr/>
        <w:t>являются:</w:t>
      </w:r>
    </w:p>
    <w:p>
      <w:pPr>
        <w:pStyle w:val="BodyText"/>
        <w:ind w:right="113"/>
      </w:pPr>
      <w:r>
        <w:rPr/>
        <w:t>освоение 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общества;</w:t>
      </w:r>
    </w:p>
    <w:p>
      <w:pPr>
        <w:pStyle w:val="BodyText"/>
        <w:ind w:right="103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всём</w:t>
      </w:r>
      <w:r>
        <w:rPr>
          <w:spacing w:val="-1"/>
        </w:rPr>
        <w:t> </w:t>
      </w:r>
      <w:r>
        <w:rPr/>
        <w:t>многообразии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видов;</w:t>
      </w:r>
    </w:p>
    <w:p>
      <w:pPr>
        <w:pStyle w:val="BodyText"/>
        <w:ind w:left="810" w:firstLine="0"/>
      </w:pPr>
      <w:r>
        <w:rPr/>
        <w:t>формирование</w:t>
      </w:r>
      <w:r>
        <w:rPr>
          <w:spacing w:val="40"/>
        </w:rPr>
        <w:t> </w:t>
      </w:r>
      <w:r>
        <w:rPr/>
        <w:t>у</w:t>
      </w:r>
      <w:r>
        <w:rPr>
          <w:spacing w:val="33"/>
        </w:rPr>
        <w:t> </w:t>
      </w:r>
      <w:r>
        <w:rPr/>
        <w:t>обучающихся</w:t>
      </w:r>
      <w:r>
        <w:rPr>
          <w:spacing w:val="39"/>
        </w:rPr>
        <w:t> </w:t>
      </w:r>
      <w:r>
        <w:rPr/>
        <w:t>навыков</w:t>
      </w:r>
      <w:r>
        <w:rPr>
          <w:spacing w:val="39"/>
        </w:rPr>
        <w:t> </w:t>
      </w:r>
      <w:r>
        <w:rPr/>
        <w:t>эстетического</w:t>
      </w:r>
      <w:r>
        <w:rPr>
          <w:spacing w:val="39"/>
        </w:rPr>
        <w:t> </w:t>
      </w:r>
      <w:r>
        <w:rPr/>
        <w:t>видения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преобразования</w:t>
      </w:r>
    </w:p>
    <w:p>
      <w:pPr>
        <w:pStyle w:val="BodyText"/>
        <w:spacing w:line="274" w:lineRule="exact"/>
        <w:ind w:firstLine="0"/>
        <w:jc w:val="left"/>
      </w:pPr>
      <w:r>
        <w:rPr/>
        <w:t>мира;</w:t>
      </w:r>
    </w:p>
    <w:p>
      <w:pPr>
        <w:pStyle w:val="BodyText"/>
        <w:tabs>
          <w:tab w:pos="2462" w:val="left" w:leader="none"/>
          <w:tab w:pos="3316" w:val="left" w:leader="none"/>
          <w:tab w:pos="4467" w:val="left" w:leader="none"/>
          <w:tab w:pos="5856" w:val="left" w:leader="none"/>
          <w:tab w:pos="6823" w:val="left" w:leader="none"/>
          <w:tab w:pos="8353" w:val="left" w:leader="none"/>
        </w:tabs>
        <w:ind w:left="810" w:firstLine="0"/>
        <w:jc w:val="left"/>
      </w:pPr>
      <w:r>
        <w:rPr/>
        <w:t>приобретение</w:t>
        <w:tab/>
        <w:t>опыта</w:t>
        <w:tab/>
        <w:t>создания</w:t>
        <w:tab/>
        <w:t>творческой</w:t>
        <w:tab/>
        <w:t>работы</w:t>
        <w:tab/>
        <w:t>посредством</w:t>
        <w:tab/>
        <w:t>различных</w:t>
      </w:r>
    </w:p>
    <w:p>
      <w:pPr>
        <w:pStyle w:val="BodyText"/>
        <w:ind w:right="106" w:firstLine="0"/>
      </w:pP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визуально-пространственных</w:t>
      </w:r>
      <w:r>
        <w:rPr>
          <w:spacing w:val="1"/>
        </w:rPr>
        <w:t> </w:t>
      </w:r>
      <w:r>
        <w:rPr/>
        <w:t>искусств:</w:t>
      </w:r>
      <w:r>
        <w:rPr>
          <w:spacing w:val="1"/>
        </w:rPr>
        <w:t> </w:t>
      </w:r>
      <w:r>
        <w:rPr/>
        <w:t>изобразительных</w:t>
      </w:r>
      <w:r>
        <w:rPr>
          <w:spacing w:val="1"/>
        </w:rPr>
        <w:t> </w:t>
      </w:r>
      <w:r>
        <w:rPr/>
        <w:t>(живопись,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скульптура),</w:t>
      </w:r>
      <w:r>
        <w:rPr>
          <w:spacing w:val="1"/>
        </w:rPr>
        <w:t> </w:t>
      </w:r>
      <w:r>
        <w:rPr/>
        <w:t>декоративно-прикладных,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архитектуре и дизайне, опыта художественного творчества в компьютерной графике и</w:t>
      </w:r>
      <w:r>
        <w:rPr>
          <w:spacing w:val="1"/>
        </w:rPr>
        <w:t> </w:t>
      </w:r>
      <w:r>
        <w:rPr/>
        <w:t>анимации,</w:t>
      </w:r>
      <w:r>
        <w:rPr>
          <w:spacing w:val="-5"/>
        </w:rPr>
        <w:t> </w:t>
      </w:r>
      <w:r>
        <w:rPr/>
        <w:t>фотографии,</w:t>
      </w:r>
      <w:r>
        <w:rPr>
          <w:spacing w:val="-5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синтетических искусствах (театр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кино)</w:t>
      </w:r>
      <w:r>
        <w:rPr>
          <w:spacing w:val="3"/>
        </w:rPr>
        <w:t> </w:t>
      </w:r>
      <w:r>
        <w:rPr/>
        <w:t>(вариативно);</w:t>
      </w:r>
    </w:p>
    <w:p>
      <w:pPr>
        <w:pStyle w:val="BodyText"/>
        <w:ind w:right="114"/>
      </w:pPr>
      <w:r>
        <w:rPr/>
        <w:t>формирование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аналитических</w:t>
      </w:r>
      <w:r>
        <w:rPr>
          <w:spacing w:val="1"/>
        </w:rPr>
        <w:t> </w:t>
      </w:r>
      <w:r>
        <w:rPr/>
        <w:t>визуальных</w:t>
      </w:r>
      <w:r>
        <w:rPr>
          <w:spacing w:val="-57"/>
        </w:rPr>
        <w:t> </w:t>
      </w:r>
      <w:r>
        <w:rPr/>
        <w:t>способностей;</w:t>
      </w:r>
    </w:p>
    <w:p>
      <w:pPr>
        <w:pStyle w:val="BodyText"/>
        <w:ind w:right="110"/>
      </w:pPr>
      <w:r>
        <w:rPr/>
        <w:t>овладение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 как способах воплощения в видимых пространственных формах переживаний,</w:t>
      </w:r>
      <w:r>
        <w:rPr>
          <w:spacing w:val="1"/>
        </w:rPr>
        <w:t> </w:t>
      </w:r>
      <w:r>
        <w:rPr/>
        <w:t>чувств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2"/>
        </w:rPr>
        <w:t> </w:t>
      </w:r>
      <w:r>
        <w:rPr/>
        <w:t>позиций</w:t>
      </w:r>
      <w:r>
        <w:rPr>
          <w:spacing w:val="-1"/>
        </w:rPr>
        <w:t> </w:t>
      </w:r>
      <w:r>
        <w:rPr/>
        <w:t>человека;</w:t>
      </w:r>
    </w:p>
    <w:p>
      <w:pPr>
        <w:pStyle w:val="BodyText"/>
        <w:ind w:left="810" w:right="111" w:firstLine="0"/>
      </w:pPr>
      <w:r>
        <w:rPr>
          <w:spacing w:val="-1"/>
        </w:rPr>
        <w:t>развитие</w:t>
      </w:r>
      <w:r>
        <w:rPr>
          <w:spacing w:val="-16"/>
        </w:rPr>
        <w:t> </w:t>
      </w:r>
      <w:r>
        <w:rPr>
          <w:spacing w:val="-1"/>
        </w:rPr>
        <w:t>наблюдательности,</w:t>
      </w:r>
      <w:r>
        <w:rPr>
          <w:spacing w:val="-15"/>
        </w:rPr>
        <w:t> </w:t>
      </w:r>
      <w:r>
        <w:rPr/>
        <w:t>ассоциативного</w:t>
      </w:r>
      <w:r>
        <w:rPr>
          <w:spacing w:val="-15"/>
        </w:rPr>
        <w:t> </w:t>
      </w:r>
      <w:r>
        <w:rPr/>
        <w:t>мышления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творческого</w:t>
      </w:r>
      <w:r>
        <w:rPr>
          <w:spacing w:val="-12"/>
        </w:rPr>
        <w:t> </w:t>
      </w:r>
      <w:r>
        <w:rPr/>
        <w:t>воображения;</w:t>
      </w:r>
      <w:r>
        <w:rPr>
          <w:spacing w:val="-58"/>
        </w:rPr>
        <w:t> </w:t>
      </w:r>
      <w:r>
        <w:rPr/>
        <w:t>воспитание</w:t>
      </w:r>
      <w:r>
        <w:rPr>
          <w:spacing w:val="54"/>
        </w:rPr>
        <w:t> </w:t>
      </w:r>
      <w:r>
        <w:rPr/>
        <w:t>уважения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/>
        <w:t>любви</w:t>
      </w:r>
      <w:r>
        <w:rPr>
          <w:spacing w:val="52"/>
        </w:rPr>
        <w:t> </w:t>
      </w:r>
      <w:r>
        <w:rPr/>
        <w:t>к</w:t>
      </w:r>
      <w:r>
        <w:rPr>
          <w:spacing w:val="55"/>
        </w:rPr>
        <w:t> </w:t>
      </w:r>
      <w:r>
        <w:rPr/>
        <w:t>культурному</w:t>
      </w:r>
      <w:r>
        <w:rPr>
          <w:spacing w:val="50"/>
        </w:rPr>
        <w:t> </w:t>
      </w:r>
      <w:r>
        <w:rPr/>
        <w:t>наследию</w:t>
      </w:r>
      <w:r>
        <w:rPr>
          <w:spacing w:val="54"/>
        </w:rPr>
        <w:t> </w:t>
      </w:r>
      <w:r>
        <w:rPr/>
        <w:t>России</w:t>
      </w:r>
      <w:r>
        <w:rPr>
          <w:spacing w:val="52"/>
        </w:rPr>
        <w:t> </w:t>
      </w:r>
      <w:r>
        <w:rPr/>
        <w:t>через</w:t>
      </w:r>
      <w:r>
        <w:rPr>
          <w:spacing w:val="55"/>
        </w:rPr>
        <w:t> </w:t>
      </w:r>
      <w:r>
        <w:rPr/>
        <w:t>освоение</w:t>
      </w:r>
    </w:p>
    <w:p>
      <w:pPr>
        <w:pStyle w:val="BodyText"/>
        <w:ind w:firstLine="0"/>
      </w:pPr>
      <w:r>
        <w:rPr/>
        <w:t>отечественной</w:t>
      </w:r>
      <w:r>
        <w:rPr>
          <w:spacing w:val="-4"/>
        </w:rPr>
        <w:t> </w:t>
      </w:r>
      <w:r>
        <w:rPr/>
        <w:t>художественной</w:t>
      </w:r>
      <w:r>
        <w:rPr>
          <w:spacing w:val="-6"/>
        </w:rPr>
        <w:t> </w:t>
      </w:r>
      <w:r>
        <w:rPr/>
        <w:t>культуры;</w:t>
      </w:r>
    </w:p>
    <w:p>
      <w:pPr>
        <w:pStyle w:val="BodyText"/>
        <w:ind w:right="112"/>
      </w:pPr>
      <w:r>
        <w:rPr/>
        <w:t>развитие потребности в общении с произведениями изобразительного искусства,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смысловой,</w:t>
      </w:r>
      <w:r>
        <w:rPr>
          <w:spacing w:val="-1"/>
        </w:rPr>
        <w:t> </w:t>
      </w:r>
      <w:r>
        <w:rPr/>
        <w:t>эстетической и личностно</w:t>
      </w:r>
      <w:r>
        <w:rPr>
          <w:spacing w:val="-4"/>
        </w:rPr>
        <w:t> </w:t>
      </w:r>
      <w:r>
        <w:rPr/>
        <w:t>значимой ценности.</w:t>
      </w:r>
    </w:p>
    <w:p>
      <w:pPr>
        <w:pStyle w:val="BodyText"/>
        <w:spacing w:before="1"/>
        <w:ind w:right="108"/>
      </w:pPr>
      <w:r>
        <w:rPr/>
        <w:t>Общее число часов, рекомендованных для изучения изобразительного искусства, –</w:t>
      </w:r>
      <w:r>
        <w:rPr>
          <w:spacing w:val="1"/>
        </w:rPr>
        <w:t> </w:t>
      </w:r>
      <w:r>
        <w:rPr/>
        <w:t>102 часа: в 5 классе – 34 часа (1 час в неделю), в 6 классе – 34 часа (1 час в неделю), в 7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 34 часа</w:t>
      </w:r>
      <w:r>
        <w:rPr>
          <w:spacing w:val="-1"/>
        </w:rPr>
        <w:t> </w:t>
      </w:r>
      <w:r>
        <w:rPr/>
        <w:t>(1 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right="107"/>
      </w:pPr>
      <w:r>
        <w:rPr/>
        <w:t>Каждый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изобразительному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обладает</w:t>
      </w:r>
      <w:r>
        <w:rPr>
          <w:spacing w:val="-57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целостностью и</w:t>
      </w:r>
      <w:r>
        <w:rPr>
          <w:spacing w:val="1"/>
        </w:rPr>
        <w:t> </w:t>
      </w:r>
      <w:r>
        <w:rPr/>
        <w:t>организован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восходящему принципу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усложнения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40"/>
        </w:rPr>
        <w:t> </w:t>
      </w:r>
      <w:r>
        <w:rPr/>
        <w:t>изучения</w:t>
      </w:r>
      <w:r>
        <w:rPr>
          <w:spacing w:val="39"/>
        </w:rPr>
        <w:t> </w:t>
      </w:r>
      <w:r>
        <w:rPr/>
        <w:t>модулей</w:t>
      </w:r>
      <w:r>
        <w:rPr>
          <w:spacing w:val="40"/>
        </w:rPr>
        <w:t> </w:t>
      </w:r>
      <w:r>
        <w:rPr/>
        <w:t>определяется</w:t>
      </w:r>
      <w:r>
        <w:rPr>
          <w:spacing w:val="39"/>
        </w:rPr>
        <w:t> </w:t>
      </w:r>
      <w:r>
        <w:rPr/>
        <w:t>психологическими</w:t>
      </w:r>
      <w:r>
        <w:rPr>
          <w:spacing w:val="40"/>
        </w:rPr>
        <w:t> </w:t>
      </w:r>
      <w:r>
        <w:rPr/>
        <w:t>возрастными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firstLine="0"/>
        <w:jc w:val="left"/>
      </w:pPr>
      <w:r>
        <w:rPr/>
        <w:t>особенностями</w:t>
      </w:r>
      <w:r>
        <w:rPr>
          <w:spacing w:val="-9"/>
        </w:rPr>
        <w:t> </w:t>
      </w:r>
      <w:r>
        <w:rPr/>
        <w:t>обучающихся,</w:t>
      </w:r>
      <w:r>
        <w:rPr>
          <w:spacing w:val="-9"/>
        </w:rPr>
        <w:t> </w:t>
      </w:r>
      <w:r>
        <w:rPr/>
        <w:t>принципом</w:t>
      </w:r>
      <w:r>
        <w:rPr>
          <w:spacing w:val="-10"/>
        </w:rPr>
        <w:t> </w:t>
      </w:r>
      <w:r>
        <w:rPr/>
        <w:t>системности</w:t>
      </w:r>
      <w:r>
        <w:rPr>
          <w:spacing w:val="-8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опытом</w:t>
      </w:r>
      <w:r>
        <w:rPr>
          <w:spacing w:val="-10"/>
        </w:rPr>
        <w:t> </w:t>
      </w:r>
      <w:r>
        <w:rPr/>
        <w:t>педагогической</w:t>
      </w:r>
      <w:r>
        <w:rPr>
          <w:spacing w:val="-57"/>
        </w:rPr>
        <w:t> </w:t>
      </w:r>
      <w:r>
        <w:rPr/>
        <w:t>работы.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2023-09-18T11:55:47Z</dcterms:created>
  <dcterms:modified xsi:type="dcterms:W3CDTF">2023-09-18T11:55:47Z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