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C" w:rsidRDefault="009E63CC" w:rsidP="009E63CC"/>
    <w:p w:rsidR="009E63CC" w:rsidRPr="009A2B19" w:rsidRDefault="009E63CC" w:rsidP="009E63C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2B19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  <w:u w:val="single"/>
        </w:rPr>
        <w:t>Принимать чувства ребенка. Это главное?</w:t>
      </w:r>
    </w:p>
    <w:p w:rsidR="008F6921" w:rsidRPr="008F6921" w:rsidRDefault="009E63CC" w:rsidP="008F6921">
      <w:pPr>
        <w:jc w:val="center"/>
      </w:pPr>
      <w:r w:rsidRPr="009E63CC">
        <w:rPr>
          <w:noProof/>
          <w:lang w:eastAsia="ru-RU"/>
        </w:rPr>
        <w:drawing>
          <wp:inline distT="0" distB="0" distL="0" distR="0" wp14:anchorId="774638AB" wp14:editId="5BF8E1C5">
            <wp:extent cx="2924175" cy="1644331"/>
            <wp:effectExtent l="171450" t="171450" r="371475" b="356235"/>
            <wp:docPr id="1" name="Рисунок 1" descr="https://kartinkin.net/uploads/posts/2022-12/1670326589_24-kartinkin-net-p-kartinki-roditeli-i-deti-vkontakte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12/1670326589_24-kartinkin-net-p-kartinki-roditeli-i-deti-vkontakte-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50" cy="1657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F6921" w:rsidRPr="008F692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 </w:t>
      </w:r>
    </w:p>
    <w:p w:rsidR="008F6921" w:rsidRPr="008F6921" w:rsidRDefault="008F6921" w:rsidP="008F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8F6921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литературе для родителей часто встречается совет: принимайте чувства ребенка, тогда он будет развиваться гармонично, а отношения останутся теплыми. Так ли это на самом деле? Как применять рекомендацию на практике? Что делать, если желание нельзя выполнить здесь и сейчас? Чтобы разобраться в теме, взяли комментарий у психолога Ольги Кондрашовой.</w:t>
      </w:r>
    </w:p>
    <w:p w:rsidR="008F6921" w:rsidRDefault="008F6921" w:rsidP="009E63CC">
      <w:pPr>
        <w:jc w:val="center"/>
      </w:pPr>
    </w:p>
    <w:p w:rsidR="009E63CC" w:rsidRPr="009E63CC" w:rsidRDefault="009E63CC" w:rsidP="009E63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</w:pPr>
      <w:r w:rsidRPr="009E63C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Принимать — это как?</w:t>
      </w:r>
    </w:p>
    <w:p w:rsidR="009E63CC" w:rsidRPr="009E63CC" w:rsidRDefault="009E63CC" w:rsidP="009E63CC">
      <w:pPr>
        <w:spacing w:before="120" w:after="12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Всем знакома ситуация, когда ребенок не хочет спать, чистить зубы, или, наоборот, хочет подольше поиграть на детской площадке, немедленно получить новую игрушку. Родитель, как правило, хочет совершенно </w:t>
      </w:r>
      <w:proofErr w:type="gramStart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противоположного</w:t>
      </w:r>
      <w:proofErr w:type="gramEnd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Чувства и потребности ребенка игнорируются, поэтому возникает конфликт.</w:t>
      </w:r>
    </w:p>
    <w:p w:rsidR="009A2B19" w:rsidRPr="009E63CC" w:rsidRDefault="009E63CC" w:rsidP="009E63CC">
      <w:pPr>
        <w:spacing w:before="120" w:after="12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Взрослые не соглашаются удовлетворить детское «</w:t>
      </w:r>
      <w:proofErr w:type="gramStart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хочу</w:t>
      </w:r>
      <w:proofErr w:type="gramEnd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/не хочу» не просто так. Они точно знают, что в данный момент правильно, а что нет. Но правота родителя, который хочет «как лучше», мешает увидеть чувства ребенка. Огорчение, обиду, гнев и раздражение, </w:t>
      </w:r>
      <w:proofErr w:type="gramStart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которые</w:t>
      </w:r>
      <w:proofErr w:type="gramEnd"/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иногда заканчиваются истерикой.</w:t>
      </w:r>
    </w:p>
    <w:p w:rsidR="009E63CC" w:rsidRPr="009E63CC" w:rsidRDefault="009A2B19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-</w:t>
      </w:r>
      <w:r w:rsidR="009E63CC"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Разберем диалог: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Ребенок: «Мам, я не хочу надевать эту шапку!»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Мама: «Перестань, она тебе очень идет, надевай быстрее и пошли!»</w:t>
      </w:r>
    </w:p>
    <w:p w:rsidR="009A2B19" w:rsidRPr="009E63CC" w:rsidRDefault="009E63CC" w:rsidP="009E63CC">
      <w:pPr>
        <w:spacing w:before="120" w:after="12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 таком ответе мама не обращает внимания на потребность и чувства ребенка. Ребенок, скорее всего, начнет ныть или упрямиться, а его обиженный вид и поведение вряд ли доставят удовольствие маме. Появляется раздражение, ведь напряжение между людьми (даже если вторая сторона — ребенок) нам не нравится. Результат — и ребенку, и родителю плохо. А что, если последовать совету о принятии чувств и попробовать изменить ответ?</w:t>
      </w:r>
    </w:p>
    <w:p w:rsidR="009E63CC" w:rsidRPr="009E63CC" w:rsidRDefault="009A2B19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lastRenderedPageBreak/>
        <w:t>-</w:t>
      </w:r>
      <w:r w:rsidR="009E63CC"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Повернем диалог в новое русло: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Ребенок: «Мам, я не хочу надевать эту шапку!»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 xml:space="preserve">Мама: «Так, </w:t>
      </w:r>
      <w:proofErr w:type="gramStart"/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похоже</w:t>
      </w:r>
      <w:proofErr w:type="gramEnd"/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 xml:space="preserve"> она тебе не нравится…»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i/>
          <w:iCs/>
          <w:color w:val="0D0D0D" w:themeColor="text1" w:themeTint="F2"/>
          <w:sz w:val="26"/>
          <w:szCs w:val="26"/>
          <w:lang w:eastAsia="ru-RU"/>
        </w:rPr>
        <w:t>Ребенок: «Да, она слишком большая…»</w:t>
      </w:r>
    </w:p>
    <w:p w:rsidR="009E63CC" w:rsidRPr="009E63CC" w:rsidRDefault="009E63CC" w:rsidP="009A2B19">
      <w:pPr>
        <w:spacing w:after="0" w:line="384" w:lineRule="atLeast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9E63CC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Это и есть пример принятия чувств ребенка.</w:t>
      </w:r>
    </w:p>
    <w:p w:rsidR="009E63CC" w:rsidRDefault="009E63CC" w:rsidP="009E63CC">
      <w:pPr>
        <w:jc w:val="center"/>
      </w:pPr>
      <w:r w:rsidRPr="009E63CC">
        <w:rPr>
          <w:noProof/>
          <w:lang w:eastAsia="ru-RU"/>
        </w:rPr>
        <w:drawing>
          <wp:inline distT="0" distB="0" distL="0" distR="0" wp14:anchorId="46AA278A" wp14:editId="08BBB66C">
            <wp:extent cx="3889764" cy="2654802"/>
            <wp:effectExtent l="19050" t="0" r="15875" b="831850"/>
            <wp:docPr id="2" name="Рисунок 2" descr="https://cdn5.vectorstock.com/i/1000x1000/58/34/mom-and-dad-hugging-their-son-vector-2513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5.vectorstock.com/i/1000x1000/58/34/mom-and-dad-hugging-their-son-vector-25135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19313" r="3886" b="21931"/>
                    <a:stretch/>
                  </pic:blipFill>
                  <pic:spPr bwMode="auto">
                    <a:xfrm>
                      <a:off x="0" y="0"/>
                      <a:ext cx="3893134" cy="26571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B19" w:rsidRPr="009A2B19" w:rsidRDefault="009A2B19" w:rsidP="009A2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</w:pPr>
      <w:r w:rsidRPr="009A2B1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Странные фразы. Чем их заменить?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 наверняка заметили, что подобный сценарий разговора нехарактерен для нашего повседневного общения не только с ребенком, но и с любым другим человеком. Мы не привыкли отвечать что-то вроде: </w:t>
      </w:r>
      <w:proofErr w:type="gramStart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«Похоже, ты злишься», или «Видимо, тебе обидно», или «Вижу, что ты огорчился».</w:t>
      </w:r>
      <w:proofErr w:type="gramEnd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фразы могут звучать отстраненно и даже походить на </w:t>
      </w:r>
      <w:proofErr w:type="gramStart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издевку</w:t>
      </w:r>
      <w:proofErr w:type="gramEnd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 в случае с подростком. Представьте расстроенную девочку 15 лет, у которой вдруг вскочил прыщ, и она вам жалуется: «Мам, у меня вот</w:t>
      </w:r>
      <w:proofErr w:type="gramStart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… В</w:t>
      </w:r>
      <w:proofErr w:type="gramEnd"/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идишь?». А вы ей отвечаете: «Похоже, ты расстроена». Взбесится еще больше: «Да, ладно, неужели?!»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 Кондрашова уверена: совсем не обязательно мучиться и неестественно менять речь, придумывая странно звучащие фразы. Принимать чувства ребенка можно иначе, главное, понимать один важный принцип. Чтобы его усвоить, продолжим диалог с ребенком насчет шапки: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Мама: «Ага, а другая есть у нас?»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Ребенок: «Нет…»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Мама: «А на улице мороз. Без шапки замерзнешь. Что делать будем?»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Ребенок: «Не знаю».</w:t>
      </w:r>
    </w:p>
    <w:p w:rsid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Мама: «Давай, ты сейчас попросишь свою голову еще поносить эту большую шапку, пока у нас нет другой. Думаю, голове не очень хочется мерзнуть, а? А вдруг ушки превратятся в ледышки и вообще отвалятся, представляешь?»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B19" w:rsidRPr="009A2B19" w:rsidRDefault="009A2B19" w:rsidP="009A2B19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9A2B1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Дети любят юмор. Предложение поговорить с собственной головой может отвлечь и развлечь ребенка. Возможно, на улице он и не вспомнит про свою большую шапку.</w:t>
      </w:r>
    </w:p>
    <w:p w:rsidR="009A2B19" w:rsidRPr="009A2B19" w:rsidRDefault="009A2B19" w:rsidP="009A2B19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A2B19">
        <w:rPr>
          <w:rFonts w:ascii="Times New Roman" w:eastAsia="Times New Roman" w:hAnsi="Times New Roman" w:cs="Times New Roman"/>
          <w:sz w:val="26"/>
          <w:szCs w:val="26"/>
          <w:lang w:eastAsia="ru-RU"/>
        </w:rPr>
        <w:t>А теперь давайте сравним первый и второй варианты. С какой позиции разговаривала мама в первом случае? Свысока, заметили? С позиции сверху вниз, или «я главная, а ты слушайся и не возражай». А во втором? Правильно, на равных. Получился разговор на уровне «я тебя уважаю, ты меня уважаешь», разговор двух взрослых.</w:t>
      </w:r>
    </w:p>
    <w:p w:rsidR="009A2B19" w:rsidRPr="00AB1B01" w:rsidRDefault="009A2B19" w:rsidP="009A2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</w:pPr>
      <w:r w:rsidRPr="00AB1B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Искренний интерес вместо команд</w:t>
      </w:r>
      <w:r w:rsidR="00AB1B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.</w:t>
      </w:r>
    </w:p>
    <w:p w:rsidR="009A2B19" w:rsidRPr="00AB1B01" w:rsidRDefault="009A2B19" w:rsidP="00AB1B01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Почему мама невольно, автоматически выбирает первый вариант? Дело в том, что у нее своя цель. И ребенок с его «заявлением» мешает ее реализации. А у нашей психики есть такой принцип — мы стремимся «закрыть </w:t>
      </w:r>
      <w:proofErr w:type="spellStart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гештальт</w:t>
      </w:r>
      <w:proofErr w:type="spellEnd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». Это означает, что мозгу не нравятся неразрешенные ситуации, оставленные без ответа вопросы, нерешенные задачи. Когда они появляются, возникает напряжение, человек начинает раздражаться, нервничать.</w:t>
      </w:r>
    </w:p>
    <w:p w:rsidR="009A2B19" w:rsidRPr="00AB1B01" w:rsidRDefault="009A2B19" w:rsidP="00AB1B01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дискомфорт ребенка инстинктивно запускает в родителе тревогу и беспокойство — неприятные чувства, от которых хочется поскорее избавиться. Поэтому маме нужно убрать препятствие в виде нытья ребенка и идти дальше, куда она собиралась — гулять на площадку, к врачу, в детский сад. Она начинает на автомате «командовать» ребенком, думая, что это быстро решит проблему. Но заблуждается, поскольку в ребенке такая позиция моментально вызывает протест.</w:t>
      </w:r>
    </w:p>
    <w:p w:rsidR="009A2B19" w:rsidRPr="00AB1B01" w:rsidRDefault="009A2B19" w:rsidP="00AB1B01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Ребенок, как и любой другой человек, ждет «заинтересованности» в своей персоне. Хочет, чтобы на него обратили внимание, дали понять, что он значим, что он есть. То есть принимали в расчет его существование, показывали, что его замечают и с ним считаются. Только и всего. Это важно понять для себя, тогда правильное поведение по отношению к ребенку будет складываться автоматически. Каждому из нас такое «</w:t>
      </w:r>
      <w:proofErr w:type="spellStart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учитывание</w:t>
      </w:r>
      <w:proofErr w:type="spellEnd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личности со стороны окружающих необходимо на уровне инстинкта. Раньше, когда тебя не замечали и не принимали в стае, роде, племени, общине, ты рисковал стать изгоем и потерять шанс выжить. Именно </w:t>
      </w: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поэтому любая угроза достоинству человека моментально вызывает гнев или серьезную обиду.</w:t>
      </w:r>
    </w:p>
    <w:p w:rsidR="009A2B19" w:rsidRPr="00AB1B01" w:rsidRDefault="009A2B19" w:rsidP="00AB1B01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Вернемся ко второму примеру: мы видим, что мама останавливается и разворачивается «лицом» к ребенку, начинает его замечать. Говорит с ним по-взрослому, немного подыгрывает, показывая, что услышала проблему и </w:t>
      </w:r>
      <w:proofErr w:type="gramStart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готова</w:t>
      </w:r>
      <w:proofErr w:type="gramEnd"/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уделить ей внимание.</w:t>
      </w:r>
    </w:p>
    <w:p w:rsidR="009A2B19" w:rsidRPr="00AB1B01" w:rsidRDefault="00AB1B01" w:rsidP="00AB1B01">
      <w:pPr>
        <w:spacing w:before="120" w:after="120" w:line="38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50847C" wp14:editId="45F7734C">
            <wp:extent cx="3190875" cy="3190875"/>
            <wp:effectExtent l="171450" t="171450" r="390525" b="371475"/>
            <wp:docPr id="4" name="Рисунок 4" descr="https://catherineasquithgallery.com/uploads/posts/2023-02/1676520489_catherineasquithgallery-com-p-semya-na-zelenom-fone-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3-02/1676520489_catherineasquithgallery-com-p-semya-na-zelenom-fone-1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3189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2B19" w:rsidRPr="00AB1B01" w:rsidRDefault="009A2B19" w:rsidP="00AB1B01">
      <w:pPr>
        <w:spacing w:before="120" w:after="120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Ведите себя естественно, говорите нормально, но не обесценивайте состояние и переживание ребенка. Это работает. Именно тогда не будет ни скандала, ни истерики. Когда родитель начинает проявлять истинную заинтересованность в состоянии или переживании ребенка в данный момент в любой форме — мимикой, взглядом, словами, а главное, остановкой и прерыванием своего действия по намеченному плану — это обязательно даст положительный результат.</w:t>
      </w:r>
    </w:p>
    <w:p w:rsidR="009A2B19" w:rsidRPr="00AB1B01" w:rsidRDefault="009A2B19" w:rsidP="00AB1B01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AB1B01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Задача родителя — сместить фокус внимания с себя и своей потребности и заняться на пару минут ребенком и его потребностью. Тогда конфликта не будет.</w:t>
      </w:r>
    </w:p>
    <w:p w:rsidR="009A2B19" w:rsidRPr="00AB1B01" w:rsidRDefault="009A2B19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интересно, ваш поход на прогулку, к врачу или в детский сад не омрачится руганью и отложится буквально на несколько мгновений. Именно это происходит, когда нас учат «принимать чувства ребенка» вместо того, чтобы командовать, давать указания к действию или совет.</w:t>
      </w:r>
    </w:p>
    <w:p w:rsidR="009A2B19" w:rsidRPr="00AB1B01" w:rsidRDefault="009A2B19" w:rsidP="009A2B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</w:pPr>
      <w:r w:rsidRPr="00AB1B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Даем совет</w:t>
      </w:r>
      <w:r w:rsidR="00AB1B01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lang w:eastAsia="ru-RU"/>
        </w:rPr>
        <w:t>.</w:t>
      </w:r>
    </w:p>
    <w:p w:rsidR="009A2B19" w:rsidRPr="00AB1B01" w:rsidRDefault="009A2B19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Кстати, дать совет вполне допустимо, если ребенок, например, решил вам пожаловаться на что-то. Главное — помнить, что делать это нужно со всем уважением к его достоинству и личности, то есть на равных, как будто беседуете с таким же взрослым человеком, как вы (коллегой или подругой). Используйте обороты вроде этого: «Давай подумаем. Что, если попробовать вот так? Как считаешь, получится?». Избегайте привычной реакции в стиле «отстань, мне некогда».</w:t>
      </w:r>
    </w:p>
    <w:p w:rsidR="00AB1B01" w:rsidRDefault="00AB1B01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A2B19"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Давайте потренируемся. </w:t>
      </w:r>
    </w:p>
    <w:p w:rsidR="00AB1B01" w:rsidRDefault="009A2B19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ответите на фразу: «Мам, у меня машинка не ездит, сломалась»? </w:t>
      </w:r>
    </w:p>
    <w:p w:rsidR="00AB1B01" w:rsidRDefault="007A2C72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  <w:r w:rsidR="009A2B19"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не «</w:t>
      </w:r>
      <w:proofErr w:type="gramStart"/>
      <w:r w:rsidR="009A2B19"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</w:t>
      </w:r>
      <w:proofErr w:type="gramEnd"/>
      <w:r w:rsidR="009A2B19"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 другую, какая разница?»!</w:t>
      </w:r>
    </w:p>
    <w:p w:rsidR="00AB1B01" w:rsidRDefault="009A2B19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Попробуйте иначе: «Так, машине нужен ремонт, она заболела, может быть, отдадим ее папе? Как думаешь, он сможет ее вылечить? А здоровые машинки еще есть?». </w:t>
      </w:r>
    </w:p>
    <w:p w:rsidR="009A2B19" w:rsidRPr="00AB1B01" w:rsidRDefault="009A2B19" w:rsidP="009A2B19">
      <w:pPr>
        <w:spacing w:before="180" w:after="285" w:line="38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Заметьте, во втором варианте нет как такового «принятия чувств ребенка», но точно есть истинная заинтересованность в нем, внимание к проблеме и уважение к личности.</w:t>
      </w:r>
    </w:p>
    <w:p w:rsidR="009A2B19" w:rsidRPr="007A2C72" w:rsidRDefault="009A2B19" w:rsidP="009A2B19">
      <w:pPr>
        <w:spacing w:before="180" w:after="285" w:line="384" w:lineRule="atLeast"/>
        <w:rPr>
          <w:rFonts w:ascii="Arial" w:eastAsia="Times New Roman" w:hAnsi="Arial" w:cs="Arial"/>
          <w:color w:val="8064A2" w:themeColor="accent4"/>
          <w:sz w:val="29"/>
          <w:szCs w:val="29"/>
          <w:lang w:eastAsia="ru-RU"/>
          <w14:textFill>
            <w14:gradFill>
              <w14:gsLst>
                <w14:gs w14:pos="0">
                  <w14:schemeClr w14:val="accent4">
                    <w14:lumMod w14:val="50000"/>
                    <w14:tint w14:val="66000"/>
                    <w14:satMod w14:val="160000"/>
                  </w14:schemeClr>
                </w14:gs>
                <w14:gs w14:pos="50000">
                  <w14:schemeClr w14:val="accent4">
                    <w14:lumMod w14:val="50000"/>
                    <w14:tint w14:val="44500"/>
                    <w14:satMod w14:val="160000"/>
                  </w14:schemeClr>
                </w14:gs>
                <w14:gs w14:pos="100000">
                  <w14:schemeClr w14:val="accent4">
                    <w14:lumMod w14:val="50000"/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</w:pPr>
      <w:r w:rsidRPr="007A2C72">
        <w:rPr>
          <w:rFonts w:ascii="Arial" w:eastAsia="Times New Roman" w:hAnsi="Arial" w:cs="Arial"/>
          <w:b/>
          <w:bCs/>
          <w:color w:val="8064A2" w:themeColor="accent4"/>
          <w:sz w:val="29"/>
          <w:szCs w:val="29"/>
          <w:lang w:eastAsia="ru-RU"/>
          <w14:textFill>
            <w14:gradFill>
              <w14:gsLst>
                <w14:gs w14:pos="0">
                  <w14:schemeClr w14:val="accent4">
                    <w14:lumMod w14:val="50000"/>
                    <w14:tint w14:val="66000"/>
                    <w14:satMod w14:val="160000"/>
                  </w14:schemeClr>
                </w14:gs>
                <w14:gs w14:pos="50000">
                  <w14:schemeClr w14:val="accent4">
                    <w14:lumMod w14:val="50000"/>
                    <w14:tint w14:val="44500"/>
                    <w14:satMod w14:val="160000"/>
                  </w14:schemeClr>
                </w14:gs>
                <w14:gs w14:pos="100000">
                  <w14:schemeClr w14:val="accent4">
                    <w14:lumMod w14:val="50000"/>
                    <w14:tint w14:val="23500"/>
                    <w14:satMod w14:val="160000"/>
                  </w14:schemeClr>
                </w14:gs>
              </w14:gsLst>
              <w14:lin w14:ang="18900000" w14:scaled="0"/>
            </w14:gradFill>
          </w14:textFill>
        </w:rPr>
        <w:t>Главный принцип хорошего взаимодействия с ребенком — каждый раз на минутку пытаться представить себя на его месте, стараться понять и почувствовать, что для него действительно важно. Подыграть с позиции своей взрослой мудрости. Тогда ваши слова прозвучат самым лучшим образом. Именно так, как надо.</w:t>
      </w:r>
    </w:p>
    <w:p w:rsidR="009A2B19" w:rsidRPr="009A2B19" w:rsidRDefault="004E2B82" w:rsidP="009A2B19">
      <w:pPr>
        <w:rPr>
          <w:color w:val="403152" w:themeColor="accent4" w:themeShade="80"/>
        </w:rPr>
      </w:pPr>
      <w:r w:rsidRPr="004E2B82">
        <w:rPr>
          <w:noProof/>
          <w:color w:val="403152" w:themeColor="accent4" w:themeShade="80"/>
          <w:lang w:eastAsia="ru-RU"/>
        </w:rPr>
        <w:lastRenderedPageBreak/>
        <w:drawing>
          <wp:inline distT="0" distB="0" distL="0" distR="0" wp14:anchorId="14A3A871" wp14:editId="2E562598">
            <wp:extent cx="5438775" cy="2972269"/>
            <wp:effectExtent l="171450" t="171450" r="371475" b="3619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6086" cy="2970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2B19" w:rsidRPr="009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C"/>
    <w:rsid w:val="0001682B"/>
    <w:rsid w:val="004E2B82"/>
    <w:rsid w:val="007A2C72"/>
    <w:rsid w:val="008F6921"/>
    <w:rsid w:val="009A2B19"/>
    <w:rsid w:val="009E63CC"/>
    <w:rsid w:val="00A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58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6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BC94-077C-4362-BD83-BFEEC341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Принимать — это как?</vt:lpstr>
      <vt:lpstr>    Странные фразы. Чем их заменить?</vt:lpstr>
      <vt:lpstr>    Искренний интерес вместо команд.</vt:lpstr>
      <vt:lpstr>    Даем совет.</vt:lpstr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 Щитова</dc:creator>
  <cp:lastModifiedBy>User</cp:lastModifiedBy>
  <cp:revision>3</cp:revision>
  <dcterms:created xsi:type="dcterms:W3CDTF">2023-04-12T08:58:00Z</dcterms:created>
  <dcterms:modified xsi:type="dcterms:W3CDTF">2023-04-14T06:45:00Z</dcterms:modified>
</cp:coreProperties>
</file>