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5" w:rsidRDefault="00F76EF5" w:rsidP="007804F2">
      <w:pPr>
        <w:spacing w:after="0" w:line="240" w:lineRule="auto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447550" cy="8870650"/>
            <wp:effectExtent l="7620" t="0" r="0" b="0"/>
            <wp:docPr id="1" name="Рисунок 1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8502" cy="88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C5" w:rsidRPr="007804F2" w:rsidRDefault="00BA57C5" w:rsidP="00F76E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lastRenderedPageBreak/>
        <w:t>внимание преемственности начального и среднего звена, взаимопосещению уроков. Включили методические объединения и вопросы изучения нормативно-правовой и методической базы ФГОС: внедрение в учебный процесс принципов системно-</w:t>
      </w:r>
      <w:proofErr w:type="spellStart"/>
      <w:r w:rsidRPr="007804F2">
        <w:rPr>
          <w:rFonts w:ascii="Liberation Serif" w:hAnsi="Liberation Serif"/>
          <w:sz w:val="24"/>
          <w:szCs w:val="24"/>
        </w:rPr>
        <w:t>деятельностного</w:t>
      </w:r>
      <w:proofErr w:type="spellEnd"/>
      <w:r w:rsidRPr="007804F2">
        <w:rPr>
          <w:rFonts w:ascii="Liberation Serif" w:hAnsi="Liberation Serif"/>
          <w:sz w:val="24"/>
          <w:szCs w:val="24"/>
        </w:rPr>
        <w:t xml:space="preserve"> подхода, освоение приемов формирования универсальных учебных действий.</w:t>
      </w:r>
    </w:p>
    <w:p w:rsidR="00BA57C5" w:rsidRPr="007804F2" w:rsidRDefault="00BA57C5" w:rsidP="007804F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 xml:space="preserve"> За период МО школы проводилась </w:t>
      </w:r>
      <w:proofErr w:type="gramStart"/>
      <w:r w:rsidRPr="007804F2">
        <w:rPr>
          <w:rFonts w:ascii="Liberation Serif" w:hAnsi="Liberation Serif"/>
          <w:sz w:val="24"/>
          <w:szCs w:val="24"/>
        </w:rPr>
        <w:t>работа</w:t>
      </w:r>
      <w:proofErr w:type="gramEnd"/>
      <w:r w:rsidRPr="007804F2">
        <w:rPr>
          <w:rFonts w:ascii="Liberation Serif" w:hAnsi="Liberation Serif"/>
          <w:sz w:val="24"/>
          <w:szCs w:val="24"/>
        </w:rPr>
        <w:t xml:space="preserve"> как в периоды заседаний так и в межсекционный период. </w:t>
      </w:r>
    </w:p>
    <w:p w:rsidR="00BA57C5" w:rsidRPr="007804F2" w:rsidRDefault="00BA57C5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804F2">
        <w:rPr>
          <w:rFonts w:ascii="Liberation Serif" w:hAnsi="Liberation Serif"/>
          <w:sz w:val="24"/>
          <w:szCs w:val="24"/>
        </w:rPr>
        <w:t xml:space="preserve">1. </w:t>
      </w: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>Методические темы, над которыми работали педагоги ШМО в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410"/>
        <w:gridCol w:w="284"/>
        <w:gridCol w:w="7436"/>
        <w:gridCol w:w="284"/>
        <w:gridCol w:w="3413"/>
        <w:gridCol w:w="284"/>
      </w:tblGrid>
      <w:tr w:rsidR="00BA57C5" w:rsidRPr="007804F2" w:rsidTr="00FB364A">
        <w:trPr>
          <w:gridAfter w:val="1"/>
          <w:wAfter w:w="28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C5" w:rsidRPr="007804F2" w:rsidRDefault="00BA57C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C5" w:rsidRPr="007804F2" w:rsidRDefault="00BA57C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C5" w:rsidRPr="007804F2" w:rsidRDefault="00BA57C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Методическая тема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7C5" w:rsidRPr="007804F2" w:rsidRDefault="00BA57C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Результат работы над методической темой (методические разработки, рекомендации или др.)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«Воспитание патриота-гражданина посредством литературного слова и метафорического образа»</w:t>
            </w:r>
            <w:bookmarkStart w:id="0" w:name="_GoBack"/>
            <w:bookmarkEnd w:id="0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Обобщённый опыт представлен на страницах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образовательного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СМИ «Проект «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Новгородова Л.В.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«Развитие коммуникативной компетентности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Свяжина К.А.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«Развитие творческих способностей уч-ся на уроках русского языка и литературы в соответствии с ФГОС»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Идёт отбор материала по теме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Байрашева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«Современные образовательные технологии на уроках русского языка и литературы. Проектная деятельность».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Хомутова Н.Е.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«Технология активных методов обучения на уроках русского языка и литературы в условиях реализации ФГОС».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Хомутова Т.А.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Системный подход в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- патриотическом воспитании </w:t>
            </w:r>
          </w:p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младших школьников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программа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Аксенова Т.А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Смысловое чтение</w:t>
            </w:r>
            <w:r w:rsidR="004C335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 одно из средств повышения качества образования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Ковалевич Л.А.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Контроль и оценка образовательных результатов учащихся начальной школы в соответствии с ФГОС НОО.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Крапивина Л.А.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Формирование орфографической зоркости на уроках русского языка путем использования современных информационных технологий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Мурзина А.В.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Развитие речи младших школьников на уроках и внеклассных занятиях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Вяткина Я.А.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Взаимодействия игровой и учебно-познавательной деятельности младших школьников в условиях реализации ФГОС НОО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Толкачева Н.В.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Эффективное и оптимальное использование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образовательном классе на уровне начальной школы.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Кручинина И.В.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логических УУД обучающихся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 АА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Работа с одаренными детьми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Программа, конкурс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 АА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Программа, конкурс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Ипатова ЕН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Игровые  и интерактивные технологии в образовательной деятельности на начальном уровне иноязычного образования.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Представлен опыт работы на заседании РМО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Дылдина ТА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«Формирование социокультурной компетенции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посредством использования ИКТ в образовательном процессе» 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Казанцева И.М.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Повышение качества образования по географии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Корректировка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КИМов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участие в конкурсе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Свяжина О.В.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Современный урок химии в рамках реализации ФГОС ООО и ФГОС СОО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Корректировка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КИМов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использование приемов ЕНГ на уроках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Старцева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Формирование познавательных УУД на уроках биологии</w:t>
            </w:r>
            <w:proofErr w:type="gramEnd"/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Создание банка заданий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Пономарева Д.М.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Использование приемов Сингапурской методики на уроках физики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Создание банка заданий, корректировка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КИМов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Коврижина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Формирование математической грамотности при обучении математике.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Выступление на РМО</w:t>
            </w: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Система подготовки учащихся к ОГЭ.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Применение активных форм обучения на уроках математики.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BA57C5" w:rsidRPr="007804F2" w:rsidTr="008010EC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7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Система подготовки учащихся к ЕГЭ.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C5" w:rsidRPr="007804F2" w:rsidRDefault="00BA57C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1F177A" w:rsidRPr="007804F2" w:rsidRDefault="001F177A" w:rsidP="007804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C01C1" w:rsidRPr="007804F2" w:rsidRDefault="004C01C1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804F2">
        <w:rPr>
          <w:rFonts w:ascii="Liberation Serif" w:hAnsi="Liberation Serif"/>
          <w:sz w:val="24"/>
          <w:szCs w:val="24"/>
        </w:rPr>
        <w:t xml:space="preserve">2. </w:t>
      </w: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>Мероприятия, подготовленные и проведённые ШМО  в учебном году</w:t>
      </w:r>
    </w:p>
    <w:p w:rsidR="004C01C1" w:rsidRPr="007804F2" w:rsidRDefault="004C01C1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3686"/>
        <w:gridCol w:w="2126"/>
        <w:gridCol w:w="3196"/>
      </w:tblGrid>
      <w:tr w:rsidR="004C01C1" w:rsidRPr="007804F2" w:rsidTr="00FB36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ФИО педагогов – организаторов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Кол-во участников*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Результат</w:t>
            </w:r>
          </w:p>
        </w:tc>
      </w:tr>
      <w:tr w:rsidR="004C01C1" w:rsidRPr="007804F2" w:rsidTr="00FB36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Всемирный День грамотности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8.09.20г.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Учителя-словесники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5-11 класс</w:t>
            </w:r>
          </w:p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(245 человек)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 учителя-словесники на уроках провели 5-ки о пользе языка и  грамотной речи, в подготовке задействовали активных ребят</w:t>
            </w:r>
          </w:p>
        </w:tc>
      </w:tr>
      <w:tr w:rsidR="004C01C1" w:rsidRPr="007804F2" w:rsidTr="00FB36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Всероссийский День чтения </w:t>
            </w:r>
          </w:p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Открытый микрофон «Читаем книги о войне»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9.10.20г.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44 учащихся, 6 родителей и 17 педагогов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Дети с удовольствием читали отрывки из книг у открытого микрофона.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Флеш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-моб «Одна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судьба-одна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победа!» завершил акцию. Все ребята получили сертификаты участников.</w:t>
            </w:r>
          </w:p>
        </w:tc>
      </w:tr>
      <w:tr w:rsidR="004C01C1" w:rsidRPr="007804F2" w:rsidTr="00FB36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Театральная постановка</w:t>
            </w:r>
          </w:p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«Земляк. Воин. Гражданин. Поэт» (Д. А. Амбаров)»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Февраль 2021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Хомутова Н.Е.,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Байрашева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 участников с   5 по 9 класс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Мероприятие готовилось с апреля 2020 года и состоялось в феврале 2021 года- </w:t>
            </w:r>
            <w:r w:rsidRPr="007804F2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 место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районе.</w:t>
            </w:r>
          </w:p>
        </w:tc>
      </w:tr>
      <w:tr w:rsidR="004C01C1" w:rsidRPr="007804F2" w:rsidTr="00FB36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Литературная гостиная «Земляк. Воин. Гражданин. Поэт» (Поэзия Д. А.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Амбарова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1.03.21г.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Хомутова Н.Е. </w:t>
            </w:r>
          </w:p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(Помощники в оформлении: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Свяжина К.А.,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Байрашева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 чтецов с 1 по 11 класс; 13 зрителей, 7 педагогов (члены жюри: библиотекарь, педагог-организатор, учитель литературы)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 дети получили сертификаты участников, победители и призёры-грамоты.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335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Дылдина ТА, Еремина АА, И</w:t>
            </w:r>
            <w:r w:rsidR="004C01C1"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патова 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Провели уроки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Праздник алфавита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 АА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 человек во 2 классе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Получили сертификаты знатоков англ. алфавита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Турнир естествоиспытателей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Казанцева И.М.</w:t>
            </w:r>
          </w:p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Свяжина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65 человек</w:t>
            </w:r>
          </w:p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Команда 2 место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Предметная неделя:</w:t>
            </w:r>
          </w:p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Казанцева И.М., Свяжина О.В.,</w:t>
            </w:r>
          </w:p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Старцева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Е.Г., Пономарева Д.М.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Внеклассные часы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Казанцева И.М., Свяжина О.В.,</w:t>
            </w:r>
          </w:p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Старцева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Е.Г., Пономарева Д.М.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 а, 5к, 6а, 6к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Космическое домино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Пономарева Д.М.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ноябрь,</w:t>
            </w:r>
            <w:r w:rsidR="004C335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Казанцева И.М., Свяжина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Пономарева Д.М.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4C01C1" w:rsidRPr="007804F2" w:rsidTr="004C01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Школа юного эколога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сентябрь, декабрь,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,м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Старцева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C1" w:rsidRPr="007804F2" w:rsidRDefault="004C01C1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 ученика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лучшие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 уровне</w:t>
            </w:r>
          </w:p>
        </w:tc>
      </w:tr>
      <w:tr w:rsidR="00271BBB" w:rsidRPr="007804F2" w:rsidTr="00271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Школа успеха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22.03.21. – 23.03.21.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Коврижина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О.А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Е.В.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 учащихся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Подготовка к ОГЭ и ЕГЭ 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 решение заданий базового и повышенного уровней)</w:t>
            </w:r>
          </w:p>
        </w:tc>
      </w:tr>
      <w:tr w:rsidR="00271BBB" w:rsidRPr="007804F2" w:rsidTr="00271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Неделя математики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 внеклассные мероприятия проводились в рамках месячника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военно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– патриотического воспитания)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Коврижина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О.А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Е.В.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5К, 6А,6К,7А,7К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(внеклассные мероприятия)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– 11 классы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(15 учащихся)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Решение задач военной тематики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Игра «Математическое домино»</w:t>
            </w:r>
          </w:p>
        </w:tc>
      </w:tr>
      <w:tr w:rsidR="00271BBB" w:rsidRPr="007804F2" w:rsidTr="00271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Школа успеха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7.06.21. – 11.06.21.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Коврижина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О.А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Е.В.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21учащийся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Подготовка к ВСОШ</w:t>
            </w:r>
          </w:p>
        </w:tc>
      </w:tr>
      <w:tr w:rsidR="00271BBB" w:rsidRPr="007804F2" w:rsidTr="00271BB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Школа успеха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11.06.21. – 15.06.21.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Коврижина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О.А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Е.В.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7учащихся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Подготовка к пересдаче ОГЭ по математике</w:t>
            </w:r>
          </w:p>
        </w:tc>
      </w:tr>
    </w:tbl>
    <w:p w:rsidR="004C01C1" w:rsidRPr="007804F2" w:rsidRDefault="004C01C1" w:rsidP="007804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>3. Публичная презентация педагогического опыта педагогами ШМО</w:t>
      </w: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 xml:space="preserve"> (публичное участие педагогов в педагогических чтениях, форумах, научно-практических конференциях, круглых столах и т.п.)</w:t>
      </w: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268"/>
        <w:gridCol w:w="2127"/>
        <w:gridCol w:w="4110"/>
      </w:tblGrid>
      <w:tr w:rsidR="00271BBB" w:rsidRPr="007804F2" w:rsidTr="00FB36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Форма участия (доклад, выступление или др.)</w:t>
            </w:r>
          </w:p>
        </w:tc>
      </w:tr>
      <w:tr w:rsidR="00271BBB" w:rsidRPr="007804F2" w:rsidTr="00FB36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«Организация  дистанционного обучения в ОО»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10.09.2020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Выступление на РМО по ВКС «Апробация цифровых площадок. Из опыта работы».                                                    </w:t>
            </w:r>
          </w:p>
        </w:tc>
      </w:tr>
      <w:tr w:rsidR="00271BBB" w:rsidRPr="007804F2" w:rsidTr="00FB36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Рождественские  чтения   «Александр Невский: Запад и Восток, историческая память народа»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23.10.2020г.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Выступление по теме: «Не в силе Бог, а в правде» Цикл заседаний литературного кружка «Серебряное пёрышко»  о наследии Александра Невского. 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Саквояж педагогический идей, в рамках методического фестиваля «Золотые россыпи»</w:t>
            </w:r>
          </w:p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Крапивина Л.А.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Выступление «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Лэпбук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«Экологический символ 2021 год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а-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кобчик»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начальных классов Ирбитского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Аксенова Т.А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Выступление «Опыт работы дистанционного обучения»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Совещание заместителей директоров по учебной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Аскенова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Выступление 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«Логопедические занятие как средство повышения качество образования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Совещание заместителей директоров по учебной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Крапивина Л.А.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Выступление» Адаптированная основная общеобразовательная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программа НОО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 тяжелым нарушением речи. Вариант 5.2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Совещание заместителей директоров по учебной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Толкачева Н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,В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Выступление по теме: «Обеспечение планируемых результатов обучения детей с ограниченными возможностями здоровья на основе применения разнообразных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образовательных технологий»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начальных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Толкачева Н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,В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Выступление по теме: «Построение уроков и индивидуальных образовательных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маршрутов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обучающихся в условиях инклюзивного образования»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«Реализация ФГОС СОО»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 АА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«Функциональная грамотность»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 АА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«Использование ЭОР на уроках англ. языка»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Ипатова ЕН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– презентация опыта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РМО «Организация и проведение школьного этапа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ВсОШ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 АА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- презентация опыта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Конкурс «Программа наставничества»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Ипатова ЕН, Еремина АА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биологии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Старцева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Презентация урока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Старцева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воспит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системы класса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географии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сентябрь, ноябрь,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Казанцева И.М.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ИМД, Семинары-практикумы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химии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Свяжина О.В.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Семинар-практикум, ИМД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физики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Пономарева Д.М.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 опыта работы с детьми с ОВЗ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математики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11.09.21.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Пономарев Е.А.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по теме: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математики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29.10.20.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Коврижина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по теме: «Математическая грамотность»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РМО учителей математики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20.11.21.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по теме: «Проектная деятельность по предмету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»(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из опыта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работы)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математики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24.03.21.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по теме: «Организация учебной деятельности с детьми ОВЗ»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математики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24.03.21.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по теме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«Организация учебной деятельности с детьми УО»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РМО учителей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04.03.21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Лавелина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Сообщение по теме: «Образовательная платформа Я – класс на дистанционном обучении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»(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из опыта работы)</w:t>
            </w:r>
          </w:p>
        </w:tc>
      </w:tr>
      <w:tr w:rsidR="00271BBB" w:rsidRPr="007804F2" w:rsidTr="00271B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Информационно методический день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22.10.20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Казанцева И.М.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Из опыта работы учителя географии: использование дистанционных технологий на уроках</w:t>
            </w:r>
          </w:p>
        </w:tc>
      </w:tr>
    </w:tbl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>Итого:</w:t>
      </w: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общее количество </w:t>
      </w:r>
      <w:r w:rsidRPr="007804F2">
        <w:rPr>
          <w:rFonts w:ascii="Liberation Serif" w:eastAsia="Times New Roman" w:hAnsi="Liberation Serif"/>
          <w:i/>
          <w:sz w:val="24"/>
          <w:szCs w:val="24"/>
          <w:lang w:eastAsia="ru-RU"/>
        </w:rPr>
        <w:t>выступлений</w:t>
      </w: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>, сделанных педагогами ШМО – 25</w:t>
      </w: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>4. Участие педагогов ШМО в профессиональных конкурсах</w:t>
      </w: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513"/>
        <w:gridCol w:w="2011"/>
        <w:gridCol w:w="1701"/>
        <w:gridCol w:w="2551"/>
        <w:gridCol w:w="3196"/>
      </w:tblGrid>
      <w:tr w:rsidR="00271BBB" w:rsidRPr="007804F2" w:rsidTr="00FB364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Форма участия</w:t>
            </w:r>
          </w:p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(очная / заочная)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Результат (участие, призовое место, награда и т.п.)</w:t>
            </w:r>
          </w:p>
        </w:tc>
      </w:tr>
      <w:tr w:rsidR="00271BBB" w:rsidRPr="007804F2" w:rsidTr="00FB364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«Экологический сентябрь»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30.09.20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участника (</w:t>
            </w:r>
            <w:r w:rsidR="00271BBB"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победитель, 1 призер)</w:t>
            </w:r>
          </w:p>
        </w:tc>
      </w:tr>
      <w:tr w:rsidR="00271BBB" w:rsidRPr="007804F2" w:rsidTr="00FB364A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«ЭКО-образование будущего» Конкурс на лучшую учебно-методическую продукцию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31.01.21г.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3 участника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победитель, 1 призер)</w:t>
            </w:r>
          </w:p>
        </w:tc>
      </w:tr>
      <w:tr w:rsidR="00271BBB" w:rsidRPr="007804F2" w:rsidTr="00271BB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Областной конкурс «Учитель сельской школы»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участник (</w:t>
            </w:r>
            <w:r w:rsidR="00271BBB"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)</w:t>
            </w:r>
          </w:p>
        </w:tc>
      </w:tr>
      <w:tr w:rsidR="00271BBB" w:rsidRPr="007804F2" w:rsidTr="00271BB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Конкурс методических разработок по патриотическому воспитанию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 участника (2 победителя)</w:t>
            </w:r>
          </w:p>
        </w:tc>
      </w:tr>
      <w:tr w:rsidR="00271BBB" w:rsidRPr="007804F2" w:rsidTr="00271BB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 этап областного конкурса методических разработок по воспитанию подрастающего поколения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участника (1 победитель, 1 призер)</w:t>
            </w:r>
          </w:p>
        </w:tc>
      </w:tr>
      <w:tr w:rsidR="00271BBB" w:rsidRPr="007804F2" w:rsidTr="00271BB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«Развиваем таланты»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участника (1 призовое место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)м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есто</w:t>
            </w:r>
          </w:p>
        </w:tc>
      </w:tr>
      <w:tr w:rsidR="00271BBB" w:rsidRPr="007804F2" w:rsidTr="00271BB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«Саквояж идей»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4 </w:t>
            </w:r>
            <w:r w:rsidR="00091945"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участника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(2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призовых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места) место</w:t>
            </w:r>
          </w:p>
        </w:tc>
      </w:tr>
      <w:tr w:rsidR="00271BBB" w:rsidRPr="007804F2" w:rsidTr="00271BB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«К вершинам мастерства»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271BBB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BBB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 участника (нет результатов)</w:t>
            </w:r>
          </w:p>
        </w:tc>
      </w:tr>
      <w:tr w:rsidR="00091945" w:rsidRPr="007804F2" w:rsidTr="00271BBB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45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45" w:rsidRPr="007804F2" w:rsidRDefault="00091945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 Нравственный подвиг учителя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45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45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45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945" w:rsidRPr="007804F2" w:rsidRDefault="00091945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участник (участие</w:t>
            </w:r>
            <w:r w:rsidR="00FB364A"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)</w:t>
            </w:r>
          </w:p>
        </w:tc>
      </w:tr>
    </w:tbl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71BBB" w:rsidRPr="007804F2" w:rsidRDefault="00271BBB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 xml:space="preserve">- общее количество профессиональных конкурсов – </w:t>
      </w:r>
      <w:r w:rsidR="00FB364A" w:rsidRPr="007804F2">
        <w:rPr>
          <w:rFonts w:ascii="Liberation Serif" w:eastAsia="Times New Roman" w:hAnsi="Liberation Serif"/>
          <w:sz w:val="24"/>
          <w:szCs w:val="24"/>
          <w:lang w:eastAsia="ru-RU"/>
        </w:rPr>
        <w:t>10</w:t>
      </w:r>
    </w:p>
    <w:p w:rsidR="00271BBB" w:rsidRPr="007804F2" w:rsidRDefault="00271BBB" w:rsidP="007804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B364A" w:rsidRPr="007804F2" w:rsidRDefault="00FB364A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5.Публикации педагогов ШМО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34"/>
        <w:gridCol w:w="5805"/>
        <w:gridCol w:w="1930"/>
        <w:gridCol w:w="2683"/>
      </w:tblGrid>
      <w:tr w:rsidR="00FB364A" w:rsidRPr="007804F2" w:rsidTr="00FB364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Автор. Название тезисов / статьи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Выходные данные издания, страницы, на которых опубликована статья (тезисы)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Уровень</w:t>
            </w:r>
          </w:p>
        </w:tc>
      </w:tr>
      <w:tr w:rsidR="00FB364A" w:rsidRPr="007804F2" w:rsidTr="00FB364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Печникова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А.А. Статья «Формирование  гражданской позиции школьников и ценности просветительской работы, служащей для пропаганды  духовно- нравственных основ человека».                 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Журнал «Вестник просвещения» № 9</w:t>
            </w:r>
          </w:p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Всероссийское педагогическое издание, Липецк, «Позитив Л»,2021г. статья стр.156-158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2021 год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Всероссийский</w:t>
            </w:r>
          </w:p>
        </w:tc>
      </w:tr>
      <w:tr w:rsidR="00FB364A" w:rsidRPr="007804F2" w:rsidTr="00FB364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Хомутова Т.А.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Сборник. Международная дистанционная педагогическая конференция «Педагогика и образование». Ч.5. Красноярск, с.147</w:t>
            </w:r>
          </w:p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Методическая разработка урока окружающий мир «Охрана растений»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Август,2020 года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FB364A" w:rsidRPr="007804F2" w:rsidTr="00FB364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Хомутова Т.А.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Публикация на сайте Фестиваля педагогических идей «Открытый урок» статьи «Системный подход в духовно-нравственном и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– патриотическом воспитании и образовании младших школьников». Раздел: Патриотическое воспитание.</w:t>
            </w:r>
          </w:p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Адрес статьи: открытый урок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/статьи/682830/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 июня 2020 года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FB364A" w:rsidRPr="007804F2" w:rsidTr="00FB364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ЕреминаАА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«Роль наставничества в становлении молодого учителя»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https://nsportal.ru/eremina-alfiya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B364A" w:rsidRPr="007804F2" w:rsidTr="00FB364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ЕреминаАА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«Опыт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внедрения системы оценки качества образования учителя английского языка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Зайковской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СОШ №1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Ереминой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А.А.»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https://nsportal.ru/eremina-alfiya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2021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B364A" w:rsidRPr="007804F2" w:rsidTr="00FB364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ЕреминаАА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«Программа «Наставничество – эффективный путь профессионального становления молодого специалиста»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https://nsportal.ru/eremina-alfiya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2021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FB364A" w:rsidRPr="007804F2" w:rsidTr="00FB364A">
        <w:trPr>
          <w:trHeight w:val="5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ЕреминаАА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«Школы должны наполниться энергией молодых!»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https://nsportal.ru/eremina-alfiya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ab/>
              <w:t>2021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4A" w:rsidRPr="007804F2" w:rsidRDefault="00FB364A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FB364A" w:rsidRPr="007804F2" w:rsidRDefault="00FB364A" w:rsidP="007804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B364A" w:rsidRPr="007804F2" w:rsidRDefault="00FB364A" w:rsidP="007804F2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>Итого: 3 педагога.</w:t>
      </w:r>
    </w:p>
    <w:p w:rsidR="00FB364A" w:rsidRPr="007804F2" w:rsidRDefault="00FB364A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>6. Сведения о победителях (призёрах, лауреатах) олимпиад (очных и заочных) на внешкольных уровнях*</w:t>
      </w:r>
    </w:p>
    <w:p w:rsidR="00FB364A" w:rsidRPr="007804F2" w:rsidRDefault="00FB364A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103"/>
        <w:gridCol w:w="3221"/>
        <w:gridCol w:w="3705"/>
      </w:tblGrid>
      <w:tr w:rsidR="00FB364A" w:rsidRPr="007804F2" w:rsidTr="00FB364A">
        <w:trPr>
          <w:trHeight w:val="1081"/>
        </w:trPr>
        <w:tc>
          <w:tcPr>
            <w:tcW w:w="534" w:type="dxa"/>
            <w:hideMark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hideMark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Предмет</w:t>
            </w:r>
            <w:r w:rsidRPr="007804F2"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103" w:type="dxa"/>
            <w:hideMark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3221" w:type="dxa"/>
            <w:hideMark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Уровень, на </w:t>
            </w:r>
            <w:proofErr w:type="gramStart"/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котором достигнут результат</w:t>
            </w:r>
            <w:proofErr w:type="gramEnd"/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 xml:space="preserve"> </w:t>
            </w:r>
          </w:p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(районный и т.п.)</w:t>
            </w:r>
          </w:p>
        </w:tc>
        <w:tc>
          <w:tcPr>
            <w:tcW w:w="3705" w:type="dxa"/>
            <w:hideMark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Результат</w:t>
            </w:r>
          </w:p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(призовое место, призёр и т.п.)</w:t>
            </w:r>
          </w:p>
        </w:tc>
      </w:tr>
      <w:tr w:rsidR="00FB364A" w:rsidRPr="007804F2" w:rsidTr="00FB364A">
        <w:trPr>
          <w:trHeight w:val="561"/>
        </w:trPr>
        <w:tc>
          <w:tcPr>
            <w:tcW w:w="534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03" w:type="dxa"/>
          </w:tcPr>
          <w:p w:rsidR="00FB364A" w:rsidRPr="007804F2" w:rsidRDefault="00FB364A" w:rsidP="007804F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221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05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1победитель</w:t>
            </w:r>
          </w:p>
        </w:tc>
      </w:tr>
      <w:tr w:rsidR="00FB364A" w:rsidRPr="007804F2" w:rsidTr="00FB364A">
        <w:trPr>
          <w:trHeight w:val="571"/>
        </w:trPr>
        <w:tc>
          <w:tcPr>
            <w:tcW w:w="534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103" w:type="dxa"/>
          </w:tcPr>
          <w:p w:rsidR="00FB364A" w:rsidRPr="007804F2" w:rsidRDefault="00FB364A" w:rsidP="007804F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221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05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победитель, 3 призера</w:t>
            </w:r>
          </w:p>
        </w:tc>
      </w:tr>
      <w:tr w:rsidR="00FB364A" w:rsidRPr="007804F2" w:rsidTr="00FB364A">
        <w:trPr>
          <w:trHeight w:val="561"/>
        </w:trPr>
        <w:tc>
          <w:tcPr>
            <w:tcW w:w="534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FB364A" w:rsidRPr="007804F2" w:rsidRDefault="00FB364A" w:rsidP="004C335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Англ</w:t>
            </w:r>
            <w:r w:rsidR="004C335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ийский</w:t>
            </w:r>
          </w:p>
        </w:tc>
        <w:tc>
          <w:tcPr>
            <w:tcW w:w="5103" w:type="dxa"/>
          </w:tcPr>
          <w:p w:rsidR="00FB364A" w:rsidRPr="007804F2" w:rsidRDefault="00FB364A" w:rsidP="007804F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221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05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FB364A" w:rsidRPr="007804F2" w:rsidTr="00FB364A">
        <w:trPr>
          <w:trHeight w:val="561"/>
        </w:trPr>
        <w:tc>
          <w:tcPr>
            <w:tcW w:w="534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03" w:type="dxa"/>
          </w:tcPr>
          <w:p w:rsidR="00FB364A" w:rsidRPr="007804F2" w:rsidRDefault="00FB364A" w:rsidP="007804F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221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05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победитель, 6 призеров</w:t>
            </w:r>
          </w:p>
        </w:tc>
      </w:tr>
      <w:tr w:rsidR="00FB364A" w:rsidRPr="007804F2" w:rsidTr="00FB364A">
        <w:trPr>
          <w:trHeight w:val="561"/>
        </w:trPr>
        <w:tc>
          <w:tcPr>
            <w:tcW w:w="534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103" w:type="dxa"/>
          </w:tcPr>
          <w:p w:rsidR="00FB364A" w:rsidRPr="007804F2" w:rsidRDefault="00FB364A" w:rsidP="007804F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221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05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FB364A" w:rsidRPr="007804F2" w:rsidTr="00FB364A">
        <w:trPr>
          <w:trHeight w:val="561"/>
        </w:trPr>
        <w:tc>
          <w:tcPr>
            <w:tcW w:w="534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03" w:type="dxa"/>
          </w:tcPr>
          <w:p w:rsidR="00FB364A" w:rsidRPr="007804F2" w:rsidRDefault="00FB364A" w:rsidP="007804F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3221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05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FB364A" w:rsidRPr="007804F2" w:rsidTr="00FB364A">
        <w:trPr>
          <w:trHeight w:val="571"/>
        </w:trPr>
        <w:tc>
          <w:tcPr>
            <w:tcW w:w="534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103" w:type="dxa"/>
          </w:tcPr>
          <w:p w:rsidR="00FB364A" w:rsidRPr="007804F2" w:rsidRDefault="00FB364A" w:rsidP="007804F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Всероссийская олимпиада школьников</w:t>
            </w:r>
          </w:p>
        </w:tc>
        <w:tc>
          <w:tcPr>
            <w:tcW w:w="3221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705" w:type="dxa"/>
          </w:tcPr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победитель</w:t>
            </w:r>
          </w:p>
          <w:p w:rsidR="00FB364A" w:rsidRPr="007804F2" w:rsidRDefault="00FB364A" w:rsidP="007804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призер</w:t>
            </w:r>
          </w:p>
        </w:tc>
      </w:tr>
    </w:tbl>
    <w:p w:rsidR="00FB364A" w:rsidRPr="007804F2" w:rsidRDefault="00FB364A" w:rsidP="007804F2">
      <w:pPr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7804F2">
        <w:rPr>
          <w:rFonts w:ascii="Liberation Serif" w:hAnsi="Liberation Serif"/>
          <w:b/>
          <w:sz w:val="24"/>
          <w:szCs w:val="24"/>
        </w:rPr>
        <w:t>7.</w:t>
      </w:r>
      <w:r w:rsidRPr="007804F2">
        <w:rPr>
          <w:rFonts w:ascii="Liberation Serif" w:hAnsi="Liberation Serif"/>
          <w:sz w:val="24"/>
          <w:szCs w:val="24"/>
        </w:rPr>
        <w:t xml:space="preserve"> </w:t>
      </w:r>
      <w:r w:rsidRPr="007804F2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 проектной деятельности на внешкольных уровнях</w:t>
      </w:r>
    </w:p>
    <w:p w:rsidR="00FB364A" w:rsidRPr="007804F2" w:rsidRDefault="00FB364A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6"/>
        <w:gridCol w:w="4246"/>
        <w:gridCol w:w="426"/>
        <w:gridCol w:w="3781"/>
        <w:gridCol w:w="426"/>
        <w:gridCol w:w="2458"/>
        <w:gridCol w:w="426"/>
        <w:gridCol w:w="2179"/>
        <w:gridCol w:w="426"/>
      </w:tblGrid>
      <w:tr w:rsidR="007804F2" w:rsidRPr="007804F2" w:rsidTr="007804F2">
        <w:trPr>
          <w:gridAfter w:val="1"/>
          <w:wAfter w:w="426" w:type="dxa"/>
          <w:trHeight w:val="1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Название мероприятия (конкурса и т.п.)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Уровень мероприятия**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Результат***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Литературный проект «Край любимый, я о тебе пою»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Литературный конкурс детского творчества «Вдохновение»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Литературный проект «Богатство наше -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это люди»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Литературный конкурс детского </w:t>
            </w: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творчества «Вдохновение»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Литературный проект «Край любимый, я о тебе пою»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Литературный конкурс детского творчества «Вдохновение»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Литературный проект «Всё начинается с любви»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«Школьные СМИ»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«Туризм малой родины»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 Почему не все мыло полезно?»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Первые шаги в науку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«Как экономить электроэнергию дома»</w:t>
            </w:r>
          </w:p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призер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«Определение антибактериальных свойств разных сортов мыла и щелока»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место</w:t>
            </w:r>
          </w:p>
        </w:tc>
      </w:tr>
      <w:tr w:rsidR="007804F2" w:rsidRPr="007804F2" w:rsidTr="007804F2">
        <w:trPr>
          <w:trHeight w:val="7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«Решение проблемы утилизации бытовых и пищевых отходов нашего поселка Зайково»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Волонтеры могут все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место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 Экологический мониторинг окружающей среды»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Geen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Team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– 2021»»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 место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«Выращивание гороха в условиях Ирбитского района»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«Первые шаги в науку»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 место</w:t>
            </w:r>
          </w:p>
        </w:tc>
      </w:tr>
      <w:tr w:rsidR="007804F2" w:rsidRPr="007804F2" w:rsidTr="007804F2">
        <w:trPr>
          <w:trHeight w:val="18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« Учителя – фронтовики </w:t>
            </w: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Зайковской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школы №1»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НПК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Я-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гражданин»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 место</w:t>
            </w:r>
          </w:p>
        </w:tc>
      </w:tr>
      <w:tr w:rsidR="007804F2" w:rsidRPr="007804F2" w:rsidTr="007804F2">
        <w:trPr>
          <w:trHeight w:val="709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«Животные в космосе»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«Юные знатоки Урала»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участники</w:t>
            </w:r>
          </w:p>
        </w:tc>
      </w:tr>
      <w:tr w:rsidR="007804F2" w:rsidRPr="007804F2" w:rsidTr="007804F2">
        <w:trPr>
          <w:trHeight w:val="6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Туризм малой родины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-э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ссе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победитель  -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6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Туризм малой родины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-б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уклет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победитель  -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6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Туризм малой родины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–в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идеоролик - экскурсия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победитель  -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6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Туризм малой родины </w:t>
            </w:r>
            <w:proofErr w:type="gram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–в</w:t>
            </w:r>
            <w:proofErr w:type="gram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идеоролик - экскурсия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победитель  -</w:t>
            </w:r>
          </w:p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 место</w:t>
            </w:r>
          </w:p>
        </w:tc>
      </w:tr>
      <w:tr w:rsidR="007804F2" w:rsidRPr="007804F2" w:rsidTr="007804F2">
        <w:trPr>
          <w:trHeight w:val="35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Энергосбережение дома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Я берегу ресурсы Земли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7804F2" w:rsidRPr="007804F2" w:rsidTr="007804F2">
        <w:trPr>
          <w:trHeight w:val="35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Дистант</w:t>
            </w:r>
            <w:proofErr w:type="spellEnd"/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 здоровье ученика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НПК ЦВР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призёр</w:t>
            </w:r>
          </w:p>
        </w:tc>
      </w:tr>
      <w:tr w:rsidR="007804F2" w:rsidRPr="007804F2" w:rsidTr="007804F2">
        <w:trPr>
          <w:trHeight w:val="696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Сделай шаг к чистоте на планете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Доброволец России 2020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04F2" w:rsidRPr="007804F2" w:rsidTr="007804F2">
        <w:trPr>
          <w:trHeight w:val="342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Робот - уборщик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 - град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  <w:tr w:rsidR="007804F2" w:rsidRPr="007804F2" w:rsidTr="007804F2">
        <w:trPr>
          <w:trHeight w:val="354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Робот - внедорожник</w:t>
            </w:r>
          </w:p>
        </w:tc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Мастер - град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F2" w:rsidRPr="007804F2" w:rsidRDefault="007804F2" w:rsidP="007804F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804F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FB364A" w:rsidRPr="007804F2" w:rsidRDefault="00FB364A" w:rsidP="007804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804F2" w:rsidRPr="007804F2" w:rsidRDefault="007804F2" w:rsidP="007804F2">
      <w:pPr>
        <w:spacing w:after="0" w:line="240" w:lineRule="auto"/>
        <w:rPr>
          <w:rFonts w:ascii="Liberation Serif" w:eastAsia="Times New Roman" w:hAnsi="Liberation Serif"/>
          <w:b/>
          <w:i/>
          <w:sz w:val="24"/>
          <w:szCs w:val="24"/>
          <w:lang w:eastAsia="ru-RU"/>
        </w:rPr>
      </w:pPr>
      <w:r w:rsidRPr="007804F2">
        <w:rPr>
          <w:rFonts w:ascii="Liberation Serif" w:eastAsia="Times New Roman" w:hAnsi="Liberation Serif"/>
          <w:b/>
          <w:i/>
          <w:sz w:val="24"/>
          <w:szCs w:val="24"/>
          <w:lang w:eastAsia="ru-RU"/>
        </w:rPr>
        <w:t>Выводы и предложения:</w:t>
      </w:r>
    </w:p>
    <w:p w:rsidR="007804F2" w:rsidRPr="007804F2" w:rsidRDefault="007804F2" w:rsidP="007804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>1.</w:t>
      </w: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7804F2">
        <w:rPr>
          <w:rFonts w:ascii="Liberation Serif" w:hAnsi="Liberation Serif"/>
          <w:sz w:val="24"/>
          <w:szCs w:val="24"/>
        </w:rPr>
        <w:t xml:space="preserve">Необходимо взять под контроль выдвижение кандидатов для участия во Всероссийском конкурсе сочинений, заблаговременно распределять темы в августе (как только приходит письмо с открытыми темами в школу из УО) Следует заранее давать ребятам темы сочинений, чтобы они могли  проявить себя. </w:t>
      </w:r>
    </w:p>
    <w:p w:rsidR="007804F2" w:rsidRPr="007804F2" w:rsidRDefault="007804F2" w:rsidP="007804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>2.</w:t>
      </w: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усиления благоприятных возможностей внешнего влияния на деятельность ШМО следует:</w:t>
      </w:r>
    </w:p>
    <w:p w:rsidR="007804F2" w:rsidRPr="007804F2" w:rsidRDefault="007804F2" w:rsidP="007804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>а)    Изучить и внедрить современные ИКТ в учебный процесс, глубоко освоить дистанционные технологии;</w:t>
      </w:r>
    </w:p>
    <w:p w:rsidR="007804F2" w:rsidRPr="007804F2" w:rsidRDefault="007804F2" w:rsidP="007804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 xml:space="preserve">б).   Выявить </w:t>
      </w:r>
      <w:proofErr w:type="spellStart"/>
      <w:r w:rsidRPr="007804F2">
        <w:rPr>
          <w:rFonts w:ascii="Liberation Serif" w:hAnsi="Liberation Serif"/>
          <w:sz w:val="24"/>
          <w:szCs w:val="24"/>
        </w:rPr>
        <w:t>дезадаптированность</w:t>
      </w:r>
      <w:proofErr w:type="spellEnd"/>
      <w:r w:rsidRPr="007804F2">
        <w:rPr>
          <w:rFonts w:ascii="Liberation Serif" w:hAnsi="Liberation Serif"/>
          <w:sz w:val="24"/>
          <w:szCs w:val="24"/>
        </w:rPr>
        <w:t xml:space="preserve"> среди будущих пятиклассников на ранних этапах обучения;</w:t>
      </w:r>
    </w:p>
    <w:p w:rsidR="007804F2" w:rsidRPr="007804F2" w:rsidRDefault="007804F2" w:rsidP="007804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 xml:space="preserve">в).   Наладить </w:t>
      </w:r>
      <w:proofErr w:type="spellStart"/>
      <w:r w:rsidRPr="007804F2">
        <w:rPr>
          <w:rFonts w:ascii="Liberation Serif" w:hAnsi="Liberation Serif"/>
          <w:sz w:val="24"/>
          <w:szCs w:val="24"/>
        </w:rPr>
        <w:t>взаимопосещение</w:t>
      </w:r>
      <w:proofErr w:type="spellEnd"/>
      <w:r w:rsidRPr="007804F2">
        <w:rPr>
          <w:rFonts w:ascii="Liberation Serif" w:hAnsi="Liberation Serif"/>
          <w:sz w:val="24"/>
          <w:szCs w:val="24"/>
        </w:rPr>
        <w:t xml:space="preserve"> уроков с целью обмена опытом;</w:t>
      </w:r>
    </w:p>
    <w:p w:rsidR="007804F2" w:rsidRPr="007804F2" w:rsidRDefault="007804F2" w:rsidP="007804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>г).   Строго соблюдать единый орфографический режим в школе и пропагандировать его среди всех педагогов школьного сообщества;</w:t>
      </w:r>
    </w:p>
    <w:p w:rsidR="007804F2" w:rsidRPr="007804F2" w:rsidRDefault="007804F2" w:rsidP="007804F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7804F2">
        <w:rPr>
          <w:rFonts w:ascii="Liberation Serif" w:hAnsi="Liberation Serif"/>
          <w:sz w:val="24"/>
          <w:szCs w:val="24"/>
        </w:rPr>
        <w:t xml:space="preserve">д).  Продолжить работу по организации подготовки школьников </w:t>
      </w:r>
      <w:proofErr w:type="gramStart"/>
      <w:r w:rsidRPr="007804F2">
        <w:rPr>
          <w:rFonts w:ascii="Liberation Serif" w:hAnsi="Liberation Serif"/>
          <w:sz w:val="24"/>
          <w:szCs w:val="24"/>
        </w:rPr>
        <w:t>к</w:t>
      </w:r>
      <w:proofErr w:type="gramEnd"/>
      <w:r w:rsidRPr="007804F2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804F2">
        <w:rPr>
          <w:rFonts w:ascii="Liberation Serif" w:hAnsi="Liberation Serif"/>
          <w:sz w:val="24"/>
          <w:szCs w:val="24"/>
        </w:rPr>
        <w:t>УС</w:t>
      </w:r>
      <w:proofErr w:type="gramEnd"/>
      <w:r w:rsidRPr="007804F2">
        <w:rPr>
          <w:rFonts w:ascii="Liberation Serif" w:hAnsi="Liberation Serif"/>
          <w:sz w:val="24"/>
          <w:szCs w:val="24"/>
        </w:rPr>
        <w:t xml:space="preserve"> в среднем звене обучения, ИС в старшей школе, уделить внимание оптимизации УВП в целом, реализуя ФГОС.</w:t>
      </w:r>
    </w:p>
    <w:p w:rsidR="007804F2" w:rsidRPr="007804F2" w:rsidRDefault="007804F2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804F2">
        <w:rPr>
          <w:rFonts w:ascii="Liberation Serif" w:hAnsi="Liberation Serif"/>
          <w:sz w:val="24"/>
          <w:szCs w:val="24"/>
        </w:rPr>
        <w:t xml:space="preserve">3. </w:t>
      </w: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 xml:space="preserve">Необходимо уделить больше внимание на работу с одаренными детьми, активизировать их участие в различных конкурсах и добиваться успешного участия во </w:t>
      </w:r>
      <w:proofErr w:type="spellStart"/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>ВсОШ</w:t>
      </w:r>
      <w:proofErr w:type="spellEnd"/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>. Особое внимание надо обратить на творческую работу по предмету в рамках ОУ и публикацию опыта работы педагогов в методических изданиях.</w:t>
      </w:r>
    </w:p>
    <w:p w:rsidR="007804F2" w:rsidRPr="007804F2" w:rsidRDefault="007804F2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804F2">
        <w:rPr>
          <w:rFonts w:ascii="Liberation Serif" w:hAnsi="Liberation Serif"/>
          <w:sz w:val="24"/>
          <w:szCs w:val="24"/>
        </w:rPr>
        <w:t xml:space="preserve">4. </w:t>
      </w: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>Во время выявлять и ликвидировать  профессиональные дефициты; осваивать  современные способы и приёмы преподавания; своевременно проводить мониторинг качества знаний.</w:t>
      </w:r>
    </w:p>
    <w:p w:rsidR="007804F2" w:rsidRPr="007804F2" w:rsidRDefault="007804F2" w:rsidP="007804F2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804F2">
        <w:rPr>
          <w:rFonts w:ascii="Liberation Serif" w:hAnsi="Liberation Serif"/>
          <w:sz w:val="24"/>
          <w:szCs w:val="24"/>
        </w:rPr>
        <w:t xml:space="preserve">5. </w:t>
      </w:r>
      <w:r w:rsidRPr="007804F2">
        <w:rPr>
          <w:rFonts w:ascii="Liberation Serif" w:eastAsia="Times New Roman" w:hAnsi="Liberation Serif"/>
          <w:sz w:val="24"/>
          <w:szCs w:val="24"/>
          <w:lang w:eastAsia="ru-RU"/>
        </w:rPr>
        <w:t>Улучшать качество преподавания через повышение собственного профессионального уровня; активного привлечения учащихся к участию во внеклассных мероприятиях и в занятиях по внеурочной деятельности.</w:t>
      </w:r>
    </w:p>
    <w:p w:rsidR="007804F2" w:rsidRPr="007804F2" w:rsidRDefault="007804F2" w:rsidP="007804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7804F2" w:rsidRPr="007804F2" w:rsidSect="00BA57C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562"/>
    <w:multiLevelType w:val="hybridMultilevel"/>
    <w:tmpl w:val="21DC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0B9"/>
    <w:multiLevelType w:val="hybridMultilevel"/>
    <w:tmpl w:val="F9E8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8019D"/>
    <w:multiLevelType w:val="hybridMultilevel"/>
    <w:tmpl w:val="04AE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C5"/>
    <w:rsid w:val="00091945"/>
    <w:rsid w:val="001F177A"/>
    <w:rsid w:val="00271BBB"/>
    <w:rsid w:val="004C01C1"/>
    <w:rsid w:val="004C335B"/>
    <w:rsid w:val="007804F2"/>
    <w:rsid w:val="008010EC"/>
    <w:rsid w:val="00BA57C5"/>
    <w:rsid w:val="00F76EF5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c12">
    <w:name w:val="c16 c12"/>
    <w:basedOn w:val="a"/>
    <w:uiPriority w:val="99"/>
    <w:rsid w:val="00BA57C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BA57C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8010EC"/>
    <w:pPr>
      <w:ind w:left="720"/>
      <w:contextualSpacing/>
    </w:pPr>
  </w:style>
  <w:style w:type="table" w:styleId="a4">
    <w:name w:val="Table Grid"/>
    <w:basedOn w:val="a1"/>
    <w:uiPriority w:val="59"/>
    <w:rsid w:val="00FB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c12">
    <w:name w:val="c16 c12"/>
    <w:basedOn w:val="a"/>
    <w:uiPriority w:val="99"/>
    <w:rsid w:val="00BA57C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">
    <w:name w:val="c0 c2"/>
    <w:basedOn w:val="a0"/>
    <w:uiPriority w:val="99"/>
    <w:rsid w:val="00BA57C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8010EC"/>
    <w:pPr>
      <w:ind w:left="720"/>
      <w:contextualSpacing/>
    </w:pPr>
  </w:style>
  <w:style w:type="table" w:styleId="a4">
    <w:name w:val="Table Grid"/>
    <w:basedOn w:val="a1"/>
    <w:uiPriority w:val="59"/>
    <w:rsid w:val="00FB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E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2021-06-22T04:43:00Z</dcterms:created>
  <dcterms:modified xsi:type="dcterms:W3CDTF">2021-06-22T04:43:00Z</dcterms:modified>
</cp:coreProperties>
</file>