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2D" w:rsidRDefault="0060312D" w:rsidP="0007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="0007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«Речь и культура общения»</w:t>
      </w:r>
      <w:r w:rsidR="009D5DBD" w:rsidRP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7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90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</w:t>
      </w:r>
      <w:r w:rsid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</w:t>
      </w:r>
      <w:r w:rsidR="0007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общее образование</w:t>
      </w:r>
    </w:p>
    <w:p w:rsidR="00C565F0" w:rsidRDefault="00C565F0" w:rsidP="00C565F0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565F0">
        <w:rPr>
          <w:rFonts w:ascii="Times New Roman" w:eastAsia="Calibri" w:hAnsi="Times New Roman" w:cs="Calibri"/>
          <w:b/>
          <w:sz w:val="24"/>
          <w:szCs w:val="24"/>
        </w:rPr>
        <w:t>1.Документы.</w:t>
      </w:r>
    </w:p>
    <w:p w:rsidR="00C565F0" w:rsidRPr="00C565F0" w:rsidRDefault="00C565F0" w:rsidP="00C565F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«Речь и культура общения»</w:t>
      </w: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основе:</w:t>
      </w:r>
    </w:p>
    <w:p w:rsidR="00C565F0" w:rsidRPr="00C565F0" w:rsidRDefault="00C565F0" w:rsidP="00C565F0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565F0">
        <w:rPr>
          <w:rFonts w:ascii="Times New Roman" w:eastAsia="Calibri" w:hAnsi="Times New Roman" w:cs="Times New Roman"/>
          <w:sz w:val="24"/>
          <w:szCs w:val="24"/>
          <w:lang w:eastAsia="ru-RU"/>
        </w:rPr>
        <w:t>1.  Закон Российской Федерации от 29.12.2012 года № 273-ФЗ «Об образовании в Российской Федерации»</w:t>
      </w:r>
    </w:p>
    <w:p w:rsidR="00C565F0" w:rsidRPr="00C565F0" w:rsidRDefault="00C565F0" w:rsidP="00C565F0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C565F0">
        <w:rPr>
          <w:rFonts w:ascii="Times New Roman" w:eastAsia="Calibri" w:hAnsi="Times New Roman" w:cs="Calibri"/>
          <w:sz w:val="24"/>
          <w:szCs w:val="24"/>
        </w:rPr>
        <w:t xml:space="preserve">2.    </w:t>
      </w:r>
      <w:r w:rsidRPr="00C565F0">
        <w:rPr>
          <w:rFonts w:ascii="Times New Roman" w:eastAsia="Calibri" w:hAnsi="Times New Roman" w:cs="Calibri"/>
          <w:bCs/>
          <w:sz w:val="24"/>
          <w:szCs w:val="24"/>
        </w:rPr>
        <w:t>Приказ</w:t>
      </w:r>
      <w:r w:rsidRPr="00C565F0">
        <w:rPr>
          <w:rFonts w:ascii="Times New Roman" w:eastAsia="Calibri" w:hAnsi="Times New Roman" w:cs="Calibri"/>
          <w:sz w:val="24"/>
          <w:szCs w:val="24"/>
        </w:rPr>
        <w:t> </w:t>
      </w:r>
      <w:r w:rsidRPr="00C565F0">
        <w:rPr>
          <w:rFonts w:ascii="Times New Roman" w:eastAsia="Calibri" w:hAnsi="Times New Roman" w:cs="Calibri"/>
          <w:bCs/>
          <w:sz w:val="24"/>
          <w:szCs w:val="24"/>
        </w:rPr>
        <w:t>Министерства</w:t>
      </w:r>
      <w:r w:rsidRPr="00C565F0">
        <w:rPr>
          <w:rFonts w:ascii="Times New Roman" w:eastAsia="Calibri" w:hAnsi="Times New Roman" w:cs="Calibri"/>
          <w:sz w:val="24"/>
          <w:szCs w:val="24"/>
        </w:rPr>
        <w:t> </w:t>
      </w:r>
      <w:r w:rsidRPr="00C565F0">
        <w:rPr>
          <w:rFonts w:ascii="Times New Roman" w:eastAsia="Calibri" w:hAnsi="Times New Roman" w:cs="Calibri"/>
          <w:bCs/>
          <w:sz w:val="24"/>
          <w:szCs w:val="24"/>
        </w:rPr>
        <w:t>образования</w:t>
      </w:r>
      <w:r w:rsidRPr="00C565F0">
        <w:rPr>
          <w:rFonts w:ascii="Times New Roman" w:eastAsia="Calibri" w:hAnsi="Times New Roman" w:cs="Calibri"/>
          <w:sz w:val="24"/>
          <w:szCs w:val="24"/>
        </w:rPr>
        <w:t> </w:t>
      </w:r>
      <w:r w:rsidRPr="00C565F0">
        <w:rPr>
          <w:rFonts w:ascii="Times New Roman" w:eastAsia="Calibri" w:hAnsi="Times New Roman" w:cs="Calibri"/>
          <w:bCs/>
          <w:sz w:val="24"/>
          <w:szCs w:val="24"/>
        </w:rPr>
        <w:t>и</w:t>
      </w:r>
      <w:r w:rsidRPr="00C565F0">
        <w:rPr>
          <w:rFonts w:ascii="Times New Roman" w:eastAsia="Calibri" w:hAnsi="Times New Roman" w:cs="Calibri"/>
          <w:sz w:val="24"/>
          <w:szCs w:val="24"/>
        </w:rPr>
        <w:t> </w:t>
      </w:r>
      <w:r w:rsidRPr="00C565F0">
        <w:rPr>
          <w:rFonts w:ascii="Times New Roman" w:eastAsia="Calibri" w:hAnsi="Times New Roman" w:cs="Calibri"/>
          <w:bCs/>
          <w:sz w:val="24"/>
          <w:szCs w:val="24"/>
        </w:rPr>
        <w:t>науки</w:t>
      </w:r>
      <w:r w:rsidRPr="00C565F0">
        <w:rPr>
          <w:rFonts w:ascii="Times New Roman" w:eastAsia="Calibri" w:hAnsi="Times New Roman" w:cs="Calibri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C565F0">
        <w:rPr>
          <w:rFonts w:ascii="Times New Roman" w:eastAsia="Calibri" w:hAnsi="Times New Roman" w:cs="Calibri"/>
          <w:bCs/>
          <w:sz w:val="24"/>
          <w:szCs w:val="24"/>
        </w:rPr>
        <w:t>)</w:t>
      </w:r>
      <w:r w:rsidRPr="00C565F0">
        <w:rPr>
          <w:rFonts w:ascii="Times New Roman" w:eastAsia="Calibri" w:hAnsi="Times New Roman" w:cs="Calibri"/>
          <w:sz w:val="24"/>
          <w:szCs w:val="24"/>
        </w:rPr>
        <w:t xml:space="preserve">;  </w:t>
      </w:r>
    </w:p>
    <w:p w:rsidR="00C565F0" w:rsidRPr="00C565F0" w:rsidRDefault="00C565F0" w:rsidP="00C565F0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C565F0">
        <w:rPr>
          <w:rFonts w:ascii="Times New Roman" w:eastAsia="Calibri" w:hAnsi="Times New Roman" w:cs="Calibri"/>
          <w:sz w:val="24"/>
          <w:szCs w:val="24"/>
        </w:rPr>
        <w:t>3.  Основная образовательная программа основного общего образования МОУ «Зайковская СОШ №1» (с изменениями и дополнениями)</w:t>
      </w:r>
    </w:p>
    <w:p w:rsidR="0060312D" w:rsidRPr="00B60848" w:rsidRDefault="0060312D" w:rsidP="00603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12D" w:rsidRPr="001007A3" w:rsidRDefault="0060312D" w:rsidP="00603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</w:p>
    <w:p w:rsidR="0060312D" w:rsidRPr="0060312D" w:rsidRDefault="0060312D" w:rsidP="00603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Calibri" w:hAnsi="Times New Roman" w:cs="Times New Roman"/>
          <w:sz w:val="24"/>
          <w:szCs w:val="24"/>
        </w:rPr>
        <w:t xml:space="preserve">Учебное пособие </w:t>
      </w:r>
      <w:r w:rsidR="009D5DBD" w:rsidRPr="009D5DBD">
        <w:rPr>
          <w:rFonts w:ascii="Times New Roman" w:eastAsia="Calibri" w:hAnsi="Times New Roman" w:cs="Times New Roman"/>
          <w:sz w:val="24"/>
          <w:szCs w:val="24"/>
        </w:rPr>
        <w:t>для</w:t>
      </w:r>
      <w:r w:rsidR="009D5D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D5DBD">
        <w:rPr>
          <w:rFonts w:ascii="Times New Roman" w:eastAsia="Calibri" w:hAnsi="Times New Roman" w:cs="Times New Roman"/>
          <w:b/>
          <w:sz w:val="24"/>
          <w:szCs w:val="24"/>
        </w:rPr>
        <w:t>-9 классов</w:t>
      </w:r>
      <w:r w:rsidRPr="0060312D">
        <w:rPr>
          <w:rFonts w:ascii="Calibri" w:eastAsia="Calibri" w:hAnsi="Calibri" w:cs="Times New Roman"/>
          <w:sz w:val="24"/>
          <w:szCs w:val="24"/>
        </w:rPr>
        <w:t xml:space="preserve"> </w:t>
      </w:r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 Л.А </w:t>
      </w:r>
      <w:proofErr w:type="spellStart"/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А.Д. </w:t>
      </w:r>
      <w:proofErr w:type="spellStart"/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603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Александрова.</w:t>
      </w:r>
    </w:p>
    <w:p w:rsidR="0060312D" w:rsidRDefault="0060312D" w:rsidP="0060312D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12D" w:rsidRPr="009A077D" w:rsidRDefault="0060312D" w:rsidP="0060312D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</w:t>
      </w:r>
      <w:r w:rsid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предмета </w:t>
      </w:r>
      <w:r w:rsidR="009D5DBD" w:rsidRP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«Речь и культура общения»</w:t>
      </w:r>
      <w:r w:rsid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базовом уровне</w:t>
      </w:r>
    </w:p>
    <w:p w:rsidR="0060312D" w:rsidRPr="009A077D" w:rsidRDefault="009D5DBD" w:rsidP="006031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«Речь и культура общения» </w:t>
      </w:r>
      <w:r w:rsidR="0060312D"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достижение следующих целей: </w:t>
      </w:r>
    </w:p>
    <w:p w:rsidR="0060312D" w:rsidRPr="009A077D" w:rsidRDefault="0060312D" w:rsidP="0060312D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</w:t>
      </w:r>
      <w:r w:rsid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представления о русской речи 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духовной, нравственной и культурной ценности народа; осознание национального своеобразия языка; овладение культурой межнационального общения;</w:t>
      </w:r>
    </w:p>
    <w:p w:rsidR="0060312D" w:rsidRPr="009A077D" w:rsidRDefault="0060312D" w:rsidP="0060312D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60312D" w:rsidRPr="009A077D" w:rsidRDefault="0060312D" w:rsidP="0060312D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</w:t>
      </w:r>
      <w:r w:rsid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0312D" w:rsidRPr="009A077D" w:rsidRDefault="0060312D" w:rsidP="0060312D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0312D" w:rsidRPr="009A077D" w:rsidRDefault="0060312D" w:rsidP="0060312D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0312D" w:rsidRDefault="0060312D" w:rsidP="0060312D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12D" w:rsidRPr="009A077D" w:rsidRDefault="0060312D" w:rsidP="0060312D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</w:t>
      </w:r>
      <w:r w:rsidR="009D5DBD" w:rsidRPr="009D5DBD">
        <w:t xml:space="preserve"> </w:t>
      </w:r>
      <w:r w:rsidR="009D5DBD" w:rsidRPr="009D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«Речь и культура общения»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9D5DBD" w:rsidRDefault="009D5DBD" w:rsidP="0060312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BD" w:rsidRPr="009D5DBD" w:rsidRDefault="009D5DBD" w:rsidP="009D5DB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«Речь и культура общения» включает следующие разделы: </w:t>
      </w:r>
    </w:p>
    <w:p w:rsidR="009D5DBD" w:rsidRPr="009D5DBD" w:rsidRDefault="009D5DBD" w:rsidP="009D5DBD">
      <w:pPr>
        <w:pStyle w:val="a3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планируемые результаты освоения учебного предмета; </w:t>
      </w:r>
    </w:p>
    <w:p w:rsidR="009D5DBD" w:rsidRPr="009D5DBD" w:rsidRDefault="009D5DBD" w:rsidP="009D5DBD">
      <w:pPr>
        <w:pStyle w:val="a3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учебного предмета с указанием форм организации и видов </w:t>
      </w:r>
      <w:r w:rsidR="0007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9D5DBD" w:rsidRPr="009D5DBD" w:rsidRDefault="009D5DBD" w:rsidP="009D5DBD">
      <w:pPr>
        <w:pStyle w:val="a3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планирование с указанием количества часов, отводимых на освоение каждой темы.</w:t>
      </w:r>
    </w:p>
    <w:p w:rsidR="009D5DBD" w:rsidRPr="009D5DBD" w:rsidRDefault="009D5DBD" w:rsidP="009D5DB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 в 7 классе отведено 0,5ч., 17 часов в год</w:t>
      </w:r>
    </w:p>
    <w:p w:rsidR="009D5DBD" w:rsidRPr="009D5DBD" w:rsidRDefault="009D5DBD" w:rsidP="009D5DB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в 8 классе отведено  1 ч. в неделю, 34 ч. в год.</w:t>
      </w:r>
    </w:p>
    <w:p w:rsidR="009D5DBD" w:rsidRPr="009D5DBD" w:rsidRDefault="009D5DBD" w:rsidP="009D5DB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 учебного предмета в 9 </w:t>
      </w:r>
      <w:r w:rsidR="00A8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отведено 1ч. в неделю, 17</w:t>
      </w:r>
      <w:r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</w:t>
      </w:r>
    </w:p>
    <w:p w:rsidR="0060312D" w:rsidRPr="00B60848" w:rsidRDefault="00A838C6" w:rsidP="009D5DB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68</w:t>
      </w:r>
      <w:bookmarkStart w:id="0" w:name="_GoBack"/>
      <w:bookmarkEnd w:id="0"/>
      <w:r w:rsidR="009D5DBD" w:rsidRP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</w:t>
      </w:r>
      <w:r w:rsidR="009D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12D" w:rsidRPr="00AD1701" w:rsidRDefault="0060312D" w:rsidP="006031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2A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Периодичность и формы текущего контроля и промежуточной аттестации.</w:t>
      </w:r>
    </w:p>
    <w:p w:rsidR="0060312D" w:rsidRPr="002F2AD1" w:rsidRDefault="0060312D" w:rsidP="0060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текущий</w:t>
      </w:r>
      <w:r w:rsidR="009D5DB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и </w:t>
      </w:r>
      <w:r w:rsidRPr="002F2A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промежуточный </w:t>
      </w:r>
    </w:p>
    <w:p w:rsidR="0060312D" w:rsidRDefault="0060312D" w:rsidP="0060312D">
      <w:r w:rsidRPr="002F2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Контроль осуществляется в соответствии с 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Положением о формах, периодичности, порядке текущего контроля успеваемости и пром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ежуточной аттестации обучающихся </w:t>
      </w:r>
      <w:r w:rsidRPr="00822078">
        <w:rPr>
          <w:rFonts w:ascii="Times New Roman" w:eastAsia="Calibri" w:hAnsi="Times New Roman" w:cs="Times New Roman"/>
          <w:i/>
          <w:iCs/>
          <w:sz w:val="24"/>
          <w:szCs w:val="24"/>
        </w:rPr>
        <w:t>МОУ «Зайковская СОШ №1»</w:t>
      </w:r>
    </w:p>
    <w:sectPr w:rsidR="006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CA8"/>
    <w:multiLevelType w:val="hybridMultilevel"/>
    <w:tmpl w:val="06F41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3890212"/>
    <w:multiLevelType w:val="hybridMultilevel"/>
    <w:tmpl w:val="7A9634CE"/>
    <w:lvl w:ilvl="0" w:tplc="EAAC53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9"/>
    <w:rsid w:val="000746A9"/>
    <w:rsid w:val="00117767"/>
    <w:rsid w:val="0014651C"/>
    <w:rsid w:val="002B0518"/>
    <w:rsid w:val="004728ED"/>
    <w:rsid w:val="00585F0A"/>
    <w:rsid w:val="0060312D"/>
    <w:rsid w:val="00637049"/>
    <w:rsid w:val="00845643"/>
    <w:rsid w:val="009D5DBD"/>
    <w:rsid w:val="00A54173"/>
    <w:rsid w:val="00A838C6"/>
    <w:rsid w:val="00A97026"/>
    <w:rsid w:val="00C36939"/>
    <w:rsid w:val="00C4519E"/>
    <w:rsid w:val="00C565F0"/>
    <w:rsid w:val="00C85C2A"/>
    <w:rsid w:val="00C943A9"/>
    <w:rsid w:val="00D27BF8"/>
    <w:rsid w:val="00D878D8"/>
    <w:rsid w:val="00EF54AE"/>
    <w:rsid w:val="00F071A2"/>
    <w:rsid w:val="00F74679"/>
    <w:rsid w:val="00FD3C8A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6031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6031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1</cp:lastModifiedBy>
  <cp:revision>22</cp:revision>
  <dcterms:created xsi:type="dcterms:W3CDTF">2019-02-06T07:00:00Z</dcterms:created>
  <dcterms:modified xsi:type="dcterms:W3CDTF">2020-09-17T08:44:00Z</dcterms:modified>
</cp:coreProperties>
</file>