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697" w:right="997" w:firstLine="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предмета</w:t>
      </w:r>
    </w:p>
    <w:p>
      <w:pPr>
        <w:spacing w:line="242" w:lineRule="auto" w:before="0"/>
        <w:ind w:left="3503" w:right="2802" w:firstLine="0"/>
        <w:jc w:val="center"/>
        <w:rPr>
          <w:b/>
          <w:sz w:val="24"/>
        </w:rPr>
      </w:pPr>
      <w:r>
        <w:rPr>
          <w:b/>
          <w:sz w:val="24"/>
        </w:rPr>
        <w:t>«Литературное чтение»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начальное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общее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образование</w: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</w:p>
    <w:p>
      <w:pPr>
        <w:pStyle w:val="BodyText"/>
        <w:spacing w:line="264" w:lineRule="auto"/>
        <w:ind w:right="10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(предметная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чтение»)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пояснительную</w:t>
      </w:r>
      <w:r>
        <w:rPr>
          <w:spacing w:val="-57"/>
        </w:rPr>
        <w:t> </w:t>
      </w:r>
      <w:r>
        <w:rPr/>
        <w:t>записку,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литературному чтению. Пояснительная записка отражает общие цели и задачи изучения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отбору</w:t>
      </w:r>
      <w:r>
        <w:rPr>
          <w:spacing w:val="-57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и планируемым</w:t>
      </w:r>
      <w:r>
        <w:rPr>
          <w:spacing w:val="-2"/>
        </w:rPr>
        <w:t> </w:t>
      </w:r>
      <w:r>
        <w:rPr/>
        <w:t>результатам.</w:t>
      </w:r>
    </w:p>
    <w:p>
      <w:pPr>
        <w:pStyle w:val="BodyText"/>
        <w:spacing w:line="264" w:lineRule="auto"/>
        <w:ind w:right="105"/>
      </w:pPr>
      <w:r>
        <w:rPr/>
        <w:t>Содержание обучения представлено тематическими блоками, которые предлагаются</w:t>
      </w:r>
      <w:r>
        <w:rPr>
          <w:spacing w:val="-57"/>
        </w:rPr>
        <w:t> </w:t>
      </w:r>
      <w:r>
        <w:rPr/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> </w:t>
      </w:r>
      <w:r>
        <w:rPr/>
        <w:t>Содержание обучения в каждом классе завершается перечнем универсальных 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(познавательных,</w:t>
      </w:r>
      <w:r>
        <w:rPr>
          <w:spacing w:val="1"/>
        </w:rPr>
        <w:t> </w:t>
      </w:r>
      <w:r>
        <w:rPr/>
        <w:t>коммуникативных,</w:t>
      </w:r>
      <w:r>
        <w:rPr>
          <w:spacing w:val="1"/>
        </w:rPr>
        <w:t> </w:t>
      </w:r>
      <w:r>
        <w:rPr/>
        <w:t>регулятивных),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возможно</w:t>
      </w:r>
      <w:r>
        <w:rPr>
          <w:spacing w:val="-57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right="111"/>
      </w:pPr>
      <w:r>
        <w:rPr/>
        <w:t>Планируемые результаты освоения программы по литературному чтению включают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6"/>
        <w:ind w:left="0" w:firstLine="0"/>
        <w:jc w:val="left"/>
        <w:rPr>
          <w:sz w:val="28"/>
        </w:rPr>
      </w:pPr>
    </w:p>
    <w:p>
      <w:pPr>
        <w:spacing w:before="0"/>
        <w:ind w:left="1689" w:right="1576" w:firstLine="0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ПРЕДМЕТА</w:t>
      </w:r>
    </w:p>
    <w:p>
      <w:pPr>
        <w:spacing w:before="27"/>
        <w:ind w:left="1687" w:right="1576" w:firstLine="0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ЧТЕНИЕ»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line="264" w:lineRule="auto" w:before="1"/>
        <w:ind w:right="104"/>
      </w:pPr>
      <w:r>
        <w:rPr/>
        <w:t>Программа по литературному чтению на уровне начального общего образования</w:t>
      </w:r>
      <w:r>
        <w:rPr>
          <w:spacing w:val="1"/>
        </w:rPr>
        <w:t> </w:t>
      </w:r>
      <w:r>
        <w:rPr/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НОО,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 развития, воспитания и социализации обучающихся, сформулированные в</w:t>
      </w:r>
      <w:r>
        <w:rPr>
          <w:spacing w:val="1"/>
        </w:rPr>
        <w:t> </w:t>
      </w:r>
      <w:r>
        <w:rPr/>
        <w:t>федеральной </w:t>
      </w:r>
      <w:r>
        <w:rPr>
          <w:color w:val="333333"/>
        </w:rPr>
        <w:t>рабочей</w:t>
      </w:r>
      <w:r>
        <w:rPr>
          <w:color w:val="333333"/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04"/>
      </w:pPr>
      <w:r>
        <w:rPr/>
        <w:t>Литературное чтение –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учебных предметов</w:t>
      </w:r>
      <w:r>
        <w:rPr>
          <w:spacing w:val="1"/>
        </w:rPr>
        <w:t> </w:t>
      </w:r>
      <w:r>
        <w:rPr/>
        <w:t>уровня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обеспечивает,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результатов, становление базового умения, необходимого для успешного изучения других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-57"/>
        </w:rPr>
        <w:t> </w:t>
      </w:r>
      <w:r>
        <w:rPr/>
        <w:t>интеллектуального,</w:t>
      </w:r>
      <w:r>
        <w:rPr>
          <w:spacing w:val="1"/>
        </w:rPr>
        <w:t> </w:t>
      </w:r>
      <w:r>
        <w:rPr/>
        <w:t>речевого,</w:t>
      </w:r>
      <w:r>
        <w:rPr>
          <w:spacing w:val="1"/>
        </w:rPr>
        <w:t> </w:t>
      </w:r>
      <w:r>
        <w:rPr/>
        <w:t>эмоционального,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264" w:lineRule="auto"/>
        <w:ind w:right="105"/>
      </w:pPr>
      <w:r>
        <w:rPr/>
        <w:t>Литературное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литературы, обеспечить формирование навыков смыслового чтения, способов и приёмов</w:t>
      </w:r>
      <w:r>
        <w:rPr>
          <w:spacing w:val="1"/>
        </w:rPr>
        <w:t> </w:t>
      </w:r>
      <w:r>
        <w:rPr/>
        <w:t>работы с различными видами текстов и книгой, знакомство с детской литературой и с</w:t>
      </w:r>
      <w:r>
        <w:rPr>
          <w:spacing w:val="1"/>
        </w:rPr>
        <w:t> </w:t>
      </w:r>
      <w:r>
        <w:rPr/>
        <w:t>учётом этого направлен на общее и литературное развитие обучающегося, реализацию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-1"/>
        </w:rPr>
        <w:t> </w:t>
      </w:r>
      <w:r>
        <w:rPr/>
        <w:t>систематического курса</w:t>
      </w:r>
      <w:r>
        <w:rPr>
          <w:spacing w:val="-1"/>
        </w:rPr>
        <w:t> </w:t>
      </w:r>
      <w:r>
        <w:rPr/>
        <w:t>литературы.</w:t>
      </w:r>
    </w:p>
    <w:p>
      <w:pPr>
        <w:spacing w:before="5"/>
        <w:ind w:left="1685" w:right="1576" w:firstLine="0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ИЗУЧЕНИЯ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ПРЕДМЕТА</w:t>
      </w:r>
    </w:p>
    <w:p>
      <w:pPr>
        <w:spacing w:before="28"/>
        <w:ind w:left="1688" w:right="1576" w:firstLine="0"/>
        <w:jc w:val="center"/>
        <w:rPr>
          <w:b/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ЧТЕНИЕ»</w:t>
      </w:r>
    </w:p>
    <w:p>
      <w:pPr>
        <w:pStyle w:val="BodyText"/>
        <w:spacing w:before="10"/>
        <w:ind w:left="0" w:firstLine="0"/>
        <w:jc w:val="left"/>
        <w:rPr>
          <w:b/>
          <w:sz w:val="29"/>
        </w:rPr>
      </w:pPr>
    </w:p>
    <w:p>
      <w:pPr>
        <w:pStyle w:val="BodyText"/>
        <w:spacing w:line="264" w:lineRule="auto"/>
        <w:ind w:right="104"/>
      </w:pPr>
      <w:r>
        <w:rPr/>
        <w:t>Приоритетная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самообразования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саморазвития,</w:t>
      </w:r>
      <w:r>
        <w:rPr>
          <w:spacing w:val="53"/>
        </w:rPr>
        <w:t> </w:t>
      </w:r>
      <w:r>
        <w:rPr/>
        <w:t>осознающего</w:t>
      </w:r>
      <w:r>
        <w:rPr>
          <w:spacing w:val="53"/>
        </w:rPr>
        <w:t> </w:t>
      </w:r>
      <w:r>
        <w:rPr/>
        <w:t>роль</w:t>
      </w:r>
      <w:r>
        <w:rPr>
          <w:spacing w:val="54"/>
        </w:rPr>
        <w:t> </w:t>
      </w:r>
      <w:r>
        <w:rPr/>
        <w:t>чтения</w:t>
      </w:r>
      <w:r>
        <w:rPr>
          <w:spacing w:val="53"/>
        </w:rPr>
        <w:t> </w:t>
      </w:r>
      <w:r>
        <w:rPr/>
        <w:t>в</w:t>
      </w:r>
      <w:r>
        <w:rPr>
          <w:spacing w:val="55"/>
        </w:rPr>
        <w:t> </w:t>
      </w:r>
      <w:r>
        <w:rPr/>
        <w:t>успешности</w:t>
      </w:r>
      <w:r>
        <w:rPr>
          <w:spacing w:val="55"/>
        </w:rPr>
        <w:t> </w:t>
      </w:r>
      <w:r>
        <w:rPr/>
        <w:t>обучения</w:t>
      </w:r>
      <w:r>
        <w:rPr>
          <w:spacing w:val="53"/>
        </w:rPr>
        <w:t> </w:t>
      </w:r>
      <w:r>
        <w:rPr/>
        <w:t>и</w:t>
      </w:r>
    </w:p>
    <w:p>
      <w:pPr>
        <w:spacing w:after="0" w:line="264" w:lineRule="auto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68"/>
        <w:ind w:right="109" w:firstLine="0"/>
      </w:pPr>
      <w:r>
        <w:rPr/>
        <w:t>повседневной жизни, эмоционально откликающегося на прослушанное или прочитанное</w:t>
      </w:r>
      <w:r>
        <w:rPr>
          <w:spacing w:val="1"/>
        </w:rPr>
        <w:t> </w:t>
      </w:r>
      <w:r>
        <w:rPr/>
        <w:t>произведение.</w:t>
      </w:r>
    </w:p>
    <w:p>
      <w:pPr>
        <w:pStyle w:val="BodyText"/>
        <w:spacing w:line="264" w:lineRule="auto" w:before="1"/>
        <w:ind w:right="109"/>
      </w:pPr>
      <w:r>
        <w:rPr/>
        <w:t>Приобретённые обучающимися знания, полученный опыт решения учебных задач, а</w:t>
      </w:r>
      <w:r>
        <w:rPr>
          <w:spacing w:val="-57"/>
        </w:rPr>
        <w:t> </w:t>
      </w:r>
      <w:r>
        <w:rPr/>
        <w:t>также сформированность</w:t>
      </w:r>
      <w:r>
        <w:rPr>
          <w:spacing w:val="1"/>
        </w:rPr>
        <w:t> </w:t>
      </w:r>
      <w:r>
        <w:rPr/>
        <w:t>предметных и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 процессе изучения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станут</w:t>
      </w:r>
      <w:r>
        <w:rPr>
          <w:spacing w:val="1"/>
        </w:rPr>
        <w:t> </w:t>
      </w:r>
      <w:r>
        <w:rPr/>
        <w:t>фундаментом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будут</w:t>
      </w:r>
      <w:r>
        <w:rPr>
          <w:spacing w:val="2"/>
        </w:rPr>
        <w:t> </w:t>
      </w:r>
      <w:r>
        <w:rPr/>
        <w:t>востребованы в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spacing w:line="264" w:lineRule="auto"/>
        <w:ind w:right="114"/>
      </w:pPr>
      <w:r>
        <w:rPr/>
        <w:t>Достижение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решением</w:t>
      </w:r>
      <w:r>
        <w:rPr>
          <w:spacing w:val="-57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задач: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387" w:hanging="360"/>
        <w:jc w:val="left"/>
        <w:rPr>
          <w:sz w:val="24"/>
        </w:rPr>
      </w:pPr>
      <w:r>
        <w:rPr>
          <w:sz w:val="24"/>
        </w:rPr>
        <w:t>формирование у обучающихся положительной мотивации к систематическому</w:t>
      </w:r>
      <w:r>
        <w:rPr>
          <w:spacing w:val="-57"/>
          <w:sz w:val="24"/>
        </w:rPr>
        <w:t> </w:t>
      </w:r>
      <w:r>
        <w:rPr>
          <w:sz w:val="24"/>
        </w:rPr>
        <w:t>чтению и слушанию художественной литературы и произведений устного</w:t>
      </w:r>
      <w:r>
        <w:rPr>
          <w:spacing w:val="1"/>
          <w:sz w:val="24"/>
        </w:rPr>
        <w:t> </w:t>
      </w:r>
      <w:r>
        <w:rPr>
          <w:sz w:val="24"/>
        </w:rPr>
        <w:t>народного</w:t>
      </w:r>
      <w:r>
        <w:rPr>
          <w:spacing w:val="-1"/>
          <w:sz w:val="24"/>
        </w:rPr>
        <w:t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1013" w:hanging="360"/>
        <w:jc w:val="left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</w:t>
      </w:r>
      <w:r>
        <w:rPr>
          <w:spacing w:val="-58"/>
          <w:sz w:val="24"/>
        </w:rPr>
        <w:t> </w:t>
      </w:r>
      <w:r>
        <w:rPr>
          <w:sz w:val="24"/>
        </w:rPr>
        <w:t>речевого</w:t>
      </w:r>
      <w:r>
        <w:rPr>
          <w:spacing w:val="-2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674" w:hanging="360"/>
        <w:jc w:val="left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</w:t>
      </w:r>
      <w:r>
        <w:rPr>
          <w:spacing w:val="-57"/>
          <w:sz w:val="24"/>
        </w:rPr>
        <w:t> </w:t>
      </w:r>
      <w:r>
        <w:rPr>
          <w:sz w:val="24"/>
        </w:rPr>
        <w:t>народного</w:t>
      </w:r>
      <w:r>
        <w:rPr>
          <w:spacing w:val="-2"/>
          <w:sz w:val="24"/>
        </w:rPr>
        <w:t> </w:t>
      </w:r>
      <w:r>
        <w:rPr>
          <w:sz w:val="24"/>
        </w:rPr>
        <w:t>творчества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всестороннего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1"/>
          <w:sz w:val="24"/>
        </w:rPr>
        <w:t> </w:t>
      </w:r>
      <w:r>
        <w:rPr>
          <w:sz w:val="24"/>
        </w:rPr>
        <w:t>личности человека;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1035" w:hanging="360"/>
        <w:jc w:val="left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</w:t>
      </w:r>
      <w:r>
        <w:rPr>
          <w:spacing w:val="-57"/>
          <w:sz w:val="24"/>
        </w:rPr>
        <w:t> </w:t>
      </w:r>
      <w:r>
        <w:rPr>
          <w:sz w:val="24"/>
        </w:rPr>
        <w:t>произведений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произведений</w:t>
      </w:r>
      <w:r>
        <w:rPr>
          <w:spacing w:val="2"/>
          <w:sz w:val="24"/>
        </w:rPr>
        <w:t> </w:t>
      </w:r>
      <w:r>
        <w:rPr>
          <w:sz w:val="24"/>
        </w:rPr>
        <w:t>устного</w:t>
      </w:r>
      <w:r>
        <w:rPr>
          <w:spacing w:val="-1"/>
          <w:sz w:val="24"/>
        </w:rPr>
        <w:t> </w:t>
      </w:r>
      <w:r>
        <w:rPr>
          <w:sz w:val="24"/>
        </w:rPr>
        <w:t>народного</w:t>
      </w:r>
      <w:r>
        <w:rPr>
          <w:spacing w:val="-1"/>
          <w:sz w:val="24"/>
        </w:rPr>
        <w:t> </w:t>
      </w:r>
      <w:r>
        <w:rPr>
          <w:sz w:val="24"/>
        </w:rPr>
        <w:t>творчества;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4" w:lineRule="auto" w:before="0" w:after="0"/>
        <w:ind w:left="1061" w:right="790" w:hanging="360"/>
        <w:jc w:val="left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</w:t>
      </w:r>
      <w:r>
        <w:rPr>
          <w:spacing w:val="1"/>
          <w:sz w:val="24"/>
        </w:rPr>
        <w:t> </w:t>
      </w:r>
      <w:r>
        <w:rPr>
          <w:sz w:val="24"/>
        </w:rPr>
        <w:t>осознанного использования при анализе текста изученных литературных</w:t>
      </w:r>
      <w:r>
        <w:rPr>
          <w:spacing w:val="1"/>
          <w:sz w:val="24"/>
        </w:rPr>
        <w:t> </w:t>
      </w:r>
      <w:r>
        <w:rPr>
          <w:sz w:val="24"/>
        </w:rPr>
        <w:t>понятий в соответствии с представленными предметными результатами по</w:t>
      </w:r>
      <w:r>
        <w:rPr>
          <w:spacing w:val="-57"/>
          <w:sz w:val="24"/>
        </w:rPr>
        <w:t> </w:t>
      </w:r>
      <w:r>
        <w:rPr>
          <w:sz w:val="24"/>
        </w:rPr>
        <w:t>классам;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61" w:lineRule="auto" w:before="0" w:after="0"/>
        <w:ind w:left="1061" w:right="422" w:hanging="360"/>
        <w:jc w:val="left"/>
        <w:rPr>
          <w:sz w:val="24"/>
        </w:rPr>
      </w:pPr>
      <w:r>
        <w:rPr>
          <w:sz w:val="24"/>
        </w:rPr>
        <w:t>овладение техникой смыслового чтения вслух, «про себя» (молча) и текстовой</w:t>
      </w:r>
      <w:r>
        <w:rPr>
          <w:spacing w:val="-58"/>
          <w:sz w:val="24"/>
        </w:rPr>
        <w:t> </w:t>
      </w:r>
      <w:r>
        <w:rPr>
          <w:sz w:val="24"/>
        </w:rPr>
        <w:t>деятельностью,</w:t>
      </w:r>
      <w:r>
        <w:rPr>
          <w:spacing w:val="-3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использование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  <w:tab w:pos="1062" w:val="left" w:leader="none"/>
        </w:tabs>
        <w:spacing w:line="240" w:lineRule="auto" w:before="0" w:after="0"/>
        <w:ind w:left="1062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line="264" w:lineRule="auto" w:before="17"/>
        <w:ind w:right="107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предметного содержания по годам обучения с характеристикой планируемых результатов.</w:t>
      </w:r>
      <w:r>
        <w:rPr>
          <w:spacing w:val="-57"/>
        </w:rPr>
        <w:t> </w:t>
      </w:r>
      <w:r>
        <w:rPr/>
        <w:t>Содержание программы по литературному чтению раскрывает следующие направления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обучающегося:</w:t>
      </w:r>
      <w:r>
        <w:rPr>
          <w:spacing w:val="1"/>
        </w:rPr>
        <w:t> </w:t>
      </w:r>
      <w:r>
        <w:rPr/>
        <w:t>речевая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круг</w:t>
      </w:r>
      <w:r>
        <w:rPr>
          <w:spacing w:val="-57"/>
        </w:rPr>
        <w:t> </w:t>
      </w:r>
      <w:r>
        <w:rPr/>
        <w:t>чтения,</w:t>
      </w:r>
      <w:r>
        <w:rPr>
          <w:spacing w:val="-1"/>
        </w:rPr>
        <w:t> </w:t>
      </w:r>
      <w:r>
        <w:rPr/>
        <w:t>творческая деятельность.</w:t>
      </w:r>
    </w:p>
    <w:p>
      <w:pPr>
        <w:pStyle w:val="BodyText"/>
        <w:spacing w:line="264" w:lineRule="auto" w:before="2"/>
        <w:ind w:right="103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общедидактические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обучения: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возможностям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фольклорных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текстов;</w:t>
      </w:r>
      <w:r>
        <w:rPr>
          <w:spacing w:val="1"/>
        </w:rPr>
        <w:t> </w:t>
      </w:r>
      <w:r>
        <w:rPr/>
        <w:t>представленность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нравственно-эстетических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-57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представителей</w:t>
      </w:r>
      <w:r>
        <w:rPr>
          <w:spacing w:val="-1"/>
        </w:rPr>
        <w:t> </w:t>
      </w:r>
      <w:r>
        <w:rPr/>
        <w:t>мировой детской</w:t>
      </w:r>
      <w:r>
        <w:rPr>
          <w:spacing w:val="1"/>
        </w:rPr>
        <w:t> </w:t>
      </w:r>
      <w:r>
        <w:rPr/>
        <w:t>литературы</w:t>
      </w:r>
      <w:r>
        <w:rPr>
          <w:color w:val="FF0000"/>
        </w:rPr>
        <w:t>.</w:t>
      </w:r>
    </w:p>
    <w:p>
      <w:pPr>
        <w:pStyle w:val="BodyText"/>
        <w:spacing w:line="264" w:lineRule="auto"/>
        <w:ind w:right="109"/>
      </w:pPr>
      <w:r>
        <w:rPr/>
        <w:t>Важным</w:t>
      </w:r>
      <w:r>
        <w:rPr>
          <w:spacing w:val="1"/>
        </w:rPr>
        <w:t> </w:t>
      </w:r>
      <w:r>
        <w:rPr/>
        <w:t>принципом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представленность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жанров,</w:t>
      </w:r>
      <w:r>
        <w:rPr>
          <w:spacing w:val="-13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стилей</w:t>
      </w:r>
      <w:r>
        <w:rPr>
          <w:spacing w:val="-13"/>
        </w:rPr>
        <w:t> </w:t>
      </w:r>
      <w:r>
        <w:rPr/>
        <w:t>произведений,</w:t>
      </w:r>
      <w:r>
        <w:rPr>
          <w:spacing w:val="-12"/>
        </w:rPr>
        <w:t> </w:t>
      </w:r>
      <w:r>
        <w:rPr/>
        <w:t>обеспечивающих</w:t>
      </w:r>
      <w:r>
        <w:rPr>
          <w:spacing w:val="-58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литературной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64" w:lineRule="auto" w:before="1"/>
        <w:ind w:right="106"/>
      </w:pPr>
      <w:r>
        <w:rPr/>
        <w:t>Планируемые результаты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каждый</w:t>
      </w:r>
      <w:r>
        <w:rPr>
          <w:spacing w:val="-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на уровне</w:t>
      </w:r>
      <w:r>
        <w:rPr>
          <w:spacing w:val="-2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line="264" w:lineRule="auto" w:before="4"/>
        <w:ind w:left="222" w:right="576" w:firstLine="0"/>
        <w:jc w:val="left"/>
        <w:rPr>
          <w:b/>
          <w:sz w:val="24"/>
        </w:rPr>
      </w:pPr>
      <w:r>
        <w:rPr>
          <w:b/>
          <w:sz w:val="24"/>
        </w:rPr>
        <w:t>МЕСТО УЧЕБНОГО ПРЕДМЕТА «ЛИТЕРАТУРНОЕ ЧТЕНИЕ» В УЧЕБНОМ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ПЛАНЕ</w:t>
      </w:r>
    </w:p>
    <w:p>
      <w:pPr>
        <w:spacing w:after="0" w:line="264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8"/>
        <w:ind w:left="701" w:firstLine="0"/>
      </w:pPr>
      <w:r>
        <w:rPr/>
        <w:t>Предмет</w:t>
      </w:r>
      <w:r>
        <w:rPr>
          <w:spacing w:val="109"/>
        </w:rPr>
        <w:t> </w:t>
      </w:r>
      <w:r>
        <w:rPr/>
        <w:t>«Литературное  </w:t>
      </w:r>
      <w:r>
        <w:rPr>
          <w:spacing w:val="41"/>
        </w:rPr>
        <w:t> </w:t>
      </w:r>
      <w:r>
        <w:rPr/>
        <w:t>чтение»  </w:t>
      </w:r>
      <w:r>
        <w:rPr>
          <w:spacing w:val="32"/>
        </w:rPr>
        <w:t> </w:t>
      </w:r>
      <w:r>
        <w:rPr/>
        <w:t>преемственен  </w:t>
      </w:r>
      <w:r>
        <w:rPr>
          <w:spacing w:val="44"/>
        </w:rPr>
        <w:t> </w:t>
      </w:r>
      <w:r>
        <w:rPr/>
        <w:t>по  </w:t>
      </w:r>
      <w:r>
        <w:rPr>
          <w:spacing w:val="39"/>
        </w:rPr>
        <w:t> </w:t>
      </w:r>
      <w:r>
        <w:rPr/>
        <w:t>отношению  </w:t>
      </w:r>
      <w:r>
        <w:rPr>
          <w:spacing w:val="41"/>
        </w:rPr>
        <w:t> </w:t>
      </w:r>
      <w:r>
        <w:rPr/>
        <w:t>к  </w:t>
      </w:r>
      <w:r>
        <w:rPr>
          <w:spacing w:val="40"/>
        </w:rPr>
        <w:t> </w:t>
      </w:r>
      <w:r>
        <w:rPr/>
        <w:t>предмету</w:t>
      </w:r>
    </w:p>
    <w:p>
      <w:pPr>
        <w:pStyle w:val="BodyText"/>
        <w:spacing w:before="29"/>
        <w:ind w:firstLine="0"/>
      </w:pPr>
      <w:r>
        <w:rPr/>
        <w:t>«Литература»,</w:t>
      </w:r>
      <w:r>
        <w:rPr>
          <w:spacing w:val="-1"/>
        </w:rPr>
        <w:t> </w:t>
      </w:r>
      <w:r>
        <w:rPr/>
        <w:t>который</w:t>
      </w:r>
      <w:r>
        <w:rPr>
          <w:spacing w:val="-2"/>
        </w:rPr>
        <w:t> </w:t>
      </w:r>
      <w:r>
        <w:rPr/>
        <w:t>изучается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школе.</w:t>
      </w:r>
    </w:p>
    <w:p>
      <w:pPr>
        <w:pStyle w:val="BodyText"/>
        <w:spacing w:line="264" w:lineRule="auto" w:before="27"/>
        <w:ind w:right="108"/>
      </w:pPr>
      <w:r>
        <w:rPr/>
        <w:t>На литературное чтение в 1 классе отводится 132 часа (из них не менее 80 часов</w:t>
      </w:r>
      <w:r>
        <w:rPr>
          <w:spacing w:val="1"/>
        </w:rPr>
        <w:t> </w:t>
      </w:r>
      <w:r>
        <w:rPr/>
        <w:t>составляет вводный интегрированный учебный курс «Обучение грамоте»), во 2-4 классах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136 часов (4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 в</w:t>
      </w:r>
      <w:r>
        <w:rPr>
          <w:spacing w:val="-1"/>
        </w:rPr>
        <w:t> </w:t>
      </w:r>
      <w:r>
        <w:rPr/>
        <w:t>каждом классе).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599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6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terms:created xsi:type="dcterms:W3CDTF">2023-09-18T10:44:09Z</dcterms:created>
  <dcterms:modified xsi:type="dcterms:W3CDTF">2023-09-18T10:44:09Z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